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FF9E" w14:textId="77777777" w:rsidR="00B173D0" w:rsidRDefault="005E2737">
      <w:pPr>
        <w:pStyle w:val="Date"/>
        <w:spacing w:after="0"/>
        <w:ind w:left="57"/>
        <w:rPr>
          <w:rFonts w:ascii="Times New Roman" w:hAnsi="Times New Roman" w:cs="Times New Roman"/>
          <w:b/>
          <w:bCs/>
          <w:color w:val="666465"/>
          <w:sz w:val="22"/>
          <w:szCs w:val="22"/>
          <w:lang w:val="en-CA"/>
        </w:rPr>
      </w:pPr>
      <w:r>
        <w:rPr>
          <w:rFonts w:ascii="Times New Roman" w:hAnsi="Times New Roman" w:cs="Times New Roman"/>
          <w:b/>
          <w:bCs/>
          <w:noProof/>
          <w:color w:val="666465"/>
          <w:sz w:val="22"/>
          <w:szCs w:val="22"/>
          <w:lang w:val="en-CA"/>
        </w:rPr>
        <w:drawing>
          <wp:anchor distT="0" distB="0" distL="0" distR="0" simplePos="0" relativeHeight="2" behindDoc="1" locked="0" layoutInCell="0" allowOverlap="1" wp14:anchorId="330454DF" wp14:editId="4838AF86">
            <wp:simplePos x="0" y="0"/>
            <wp:positionH relativeFrom="margin">
              <wp:align>center</wp:align>
            </wp:positionH>
            <wp:positionV relativeFrom="paragraph">
              <wp:posOffset>-439420</wp:posOffset>
            </wp:positionV>
            <wp:extent cx="999490" cy="598170"/>
            <wp:effectExtent l="0" t="0" r="0" b="0"/>
            <wp:wrapNone/>
            <wp:docPr id="1" name="Picture 1" descr="MUN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UN Logo CMYK"/>
                    <pic:cNvPicPr>
                      <a:picLocks noChangeAspect="1" noChangeArrowheads="1"/>
                    </pic:cNvPicPr>
                  </pic:nvPicPr>
                  <pic:blipFill>
                    <a:blip r:embed="rId7"/>
                    <a:stretch>
                      <a:fillRect/>
                    </a:stretch>
                  </pic:blipFill>
                  <pic:spPr bwMode="auto">
                    <a:xfrm>
                      <a:off x="0" y="0"/>
                      <a:ext cx="999490" cy="598170"/>
                    </a:xfrm>
                    <a:prstGeom prst="rect">
                      <a:avLst/>
                    </a:prstGeom>
                  </pic:spPr>
                </pic:pic>
              </a:graphicData>
            </a:graphic>
          </wp:anchor>
        </w:drawing>
      </w:r>
    </w:p>
    <w:p w14:paraId="1B75FF28" w14:textId="77777777" w:rsidR="00B173D0" w:rsidRDefault="00B173D0">
      <w:pPr>
        <w:pStyle w:val="Date"/>
        <w:spacing w:after="0"/>
        <w:ind w:left="57"/>
        <w:rPr>
          <w:rFonts w:asciiTheme="minorHAnsi" w:hAnsiTheme="minorHAnsi" w:cstheme="minorHAnsi"/>
          <w:b/>
          <w:bCs/>
          <w:color w:val="666465"/>
          <w:sz w:val="22"/>
          <w:szCs w:val="22"/>
          <w:lang w:val="en-CA"/>
        </w:rPr>
      </w:pPr>
    </w:p>
    <w:p w14:paraId="18CA6232" w14:textId="77777777" w:rsidR="00B173D0" w:rsidRDefault="005E2737">
      <w:pPr>
        <w:jc w:val="center"/>
        <w:rPr>
          <w:rFonts w:ascii="Calibri" w:hAnsi="Calibri" w:cs="Calibri"/>
          <w:sz w:val="22"/>
          <w:szCs w:val="22"/>
          <w:u w:val="single"/>
        </w:rPr>
      </w:pPr>
      <w:r>
        <w:rPr>
          <w:rFonts w:ascii="Calibri" w:hAnsi="Calibri" w:cs="Calibri"/>
          <w:b/>
          <w:bCs/>
          <w:sz w:val="22"/>
          <w:szCs w:val="22"/>
          <w:u w:val="single"/>
        </w:rPr>
        <w:t>SENATE COMMITTEE on UNDERGRADUATE STUDIES</w:t>
      </w:r>
    </w:p>
    <w:p w14:paraId="2725E8A4" w14:textId="77777777" w:rsidR="00B173D0" w:rsidRDefault="005E2737">
      <w:pPr>
        <w:jc w:val="center"/>
        <w:rPr>
          <w:rFonts w:ascii="Calibri" w:hAnsi="Calibri" w:cs="Calibri"/>
          <w:b/>
          <w:bCs/>
          <w:sz w:val="22"/>
          <w:szCs w:val="22"/>
        </w:rPr>
      </w:pPr>
      <w:r>
        <w:rPr>
          <w:rFonts w:ascii="Calibri" w:hAnsi="Calibri" w:cs="Calibri"/>
          <w:b/>
          <w:bCs/>
          <w:sz w:val="22"/>
          <w:szCs w:val="22"/>
        </w:rPr>
        <w:t>MINUTES</w:t>
      </w:r>
    </w:p>
    <w:p w14:paraId="745A9233" w14:textId="594A5F0F" w:rsidR="00B173D0" w:rsidRDefault="005E2737">
      <w:pPr>
        <w:jc w:val="center"/>
        <w:rPr>
          <w:rFonts w:ascii="Calibri" w:hAnsi="Calibri" w:cs="Calibri"/>
          <w:sz w:val="22"/>
          <w:szCs w:val="22"/>
        </w:rPr>
      </w:pPr>
      <w:r>
        <w:rPr>
          <w:rFonts w:ascii="Calibri" w:hAnsi="Calibri" w:cs="Calibri"/>
          <w:sz w:val="22"/>
          <w:szCs w:val="22"/>
        </w:rPr>
        <w:t xml:space="preserve">Thursday, </w:t>
      </w:r>
      <w:r w:rsidR="0097701C">
        <w:rPr>
          <w:rFonts w:ascii="Calibri" w:hAnsi="Calibri" w:cs="Calibri"/>
          <w:sz w:val="22"/>
          <w:szCs w:val="22"/>
        </w:rPr>
        <w:t xml:space="preserve">August </w:t>
      </w:r>
      <w:r w:rsidR="00EC4FF1">
        <w:rPr>
          <w:rFonts w:ascii="Calibri" w:hAnsi="Calibri" w:cs="Calibri"/>
          <w:sz w:val="22"/>
          <w:szCs w:val="22"/>
        </w:rPr>
        <w:t>28</w:t>
      </w:r>
      <w:r>
        <w:rPr>
          <w:rFonts w:ascii="Calibri" w:hAnsi="Calibri" w:cs="Calibri"/>
          <w:sz w:val="22"/>
          <w:szCs w:val="22"/>
        </w:rPr>
        <w:t>, 2025</w:t>
      </w:r>
    </w:p>
    <w:p w14:paraId="51A79853" w14:textId="77777777" w:rsidR="00B173D0" w:rsidRDefault="005E2737">
      <w:pPr>
        <w:jc w:val="center"/>
        <w:rPr>
          <w:rFonts w:ascii="Calibri" w:hAnsi="Calibri" w:cs="Calibri"/>
          <w:sz w:val="22"/>
          <w:szCs w:val="22"/>
        </w:rPr>
      </w:pPr>
      <w:r>
        <w:rPr>
          <w:rFonts w:ascii="Calibri" w:hAnsi="Calibri" w:cs="Calibri"/>
          <w:sz w:val="22"/>
          <w:szCs w:val="22"/>
        </w:rPr>
        <w:t>2:15PM | Brightspace</w:t>
      </w:r>
    </w:p>
    <w:p w14:paraId="258B9447" w14:textId="4B4E8335" w:rsidR="00B173D0" w:rsidRDefault="00B173D0">
      <w:pPr>
        <w:widowControl w:val="0"/>
        <w:pBdr>
          <w:bottom w:val="single" w:sz="6" w:space="1" w:color="000000"/>
        </w:pBdr>
        <w:jc w:val="center"/>
        <w:rPr>
          <w:rFonts w:ascii="Calibri" w:hAnsi="Calibri" w:cs="Calibri"/>
          <w:sz w:val="22"/>
          <w:szCs w:val="22"/>
        </w:rPr>
      </w:pPr>
    </w:p>
    <w:p w14:paraId="1E0C7401" w14:textId="77777777" w:rsidR="0091487B" w:rsidRDefault="0091487B">
      <w:pPr>
        <w:widowControl w:val="0"/>
        <w:pBdr>
          <w:bottom w:val="single" w:sz="6" w:space="1" w:color="000000"/>
        </w:pBdr>
        <w:jc w:val="center"/>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240"/>
        <w:gridCol w:w="2420"/>
      </w:tblGrid>
      <w:tr w:rsidR="00764CDB" w14:paraId="2DDCA3F1" w14:textId="77777777" w:rsidTr="00B07488">
        <w:tc>
          <w:tcPr>
            <w:tcW w:w="3690" w:type="dxa"/>
          </w:tcPr>
          <w:p w14:paraId="6409986F" w14:textId="77777777" w:rsidR="0091487B" w:rsidRDefault="0091487B">
            <w:pPr>
              <w:widowControl w:val="0"/>
              <w:rPr>
                <w:rFonts w:ascii="Calibri" w:hAnsi="Calibri" w:cs="Calibri"/>
                <w:b/>
                <w:bCs/>
                <w:sz w:val="22"/>
                <w:szCs w:val="22"/>
              </w:rPr>
            </w:pPr>
          </w:p>
          <w:p w14:paraId="22531BF7" w14:textId="2A42E9A1" w:rsidR="00764CDB" w:rsidRDefault="00764CDB">
            <w:pPr>
              <w:widowControl w:val="0"/>
              <w:rPr>
                <w:rFonts w:ascii="Calibri" w:hAnsi="Calibri" w:cs="Calibri"/>
                <w:b/>
                <w:bCs/>
                <w:sz w:val="22"/>
                <w:szCs w:val="22"/>
              </w:rPr>
            </w:pPr>
            <w:r>
              <w:rPr>
                <w:rFonts w:ascii="Calibri" w:hAnsi="Calibri" w:cs="Calibri"/>
                <w:b/>
                <w:bCs/>
                <w:sz w:val="22"/>
                <w:szCs w:val="22"/>
              </w:rPr>
              <w:t>CHAIR</w:t>
            </w:r>
          </w:p>
          <w:p w14:paraId="3615D31C" w14:textId="7450C05F" w:rsidR="00764CDB" w:rsidRPr="0091487B" w:rsidRDefault="00764CDB">
            <w:pPr>
              <w:widowControl w:val="0"/>
              <w:rPr>
                <w:rFonts w:ascii="Calibri" w:hAnsi="Calibri" w:cs="Calibri"/>
                <w:sz w:val="22"/>
                <w:szCs w:val="22"/>
              </w:rPr>
            </w:pPr>
            <w:r w:rsidRPr="0091487B">
              <w:rPr>
                <w:rFonts w:ascii="Calibri" w:hAnsi="Calibri" w:cs="Calibri"/>
                <w:sz w:val="22"/>
                <w:szCs w:val="22"/>
              </w:rPr>
              <w:t xml:space="preserve">Dr. S. Sullivan </w:t>
            </w:r>
          </w:p>
        </w:tc>
        <w:tc>
          <w:tcPr>
            <w:tcW w:w="3240" w:type="dxa"/>
          </w:tcPr>
          <w:p w14:paraId="5E619BE2" w14:textId="77777777" w:rsidR="0091487B" w:rsidRDefault="0091487B">
            <w:pPr>
              <w:widowControl w:val="0"/>
              <w:rPr>
                <w:rFonts w:ascii="Calibri" w:hAnsi="Calibri" w:cs="Calibri"/>
                <w:b/>
                <w:bCs/>
                <w:sz w:val="22"/>
                <w:szCs w:val="22"/>
              </w:rPr>
            </w:pPr>
          </w:p>
          <w:p w14:paraId="412B8FB7" w14:textId="5F29B715" w:rsidR="00764CDB" w:rsidRDefault="00764CDB">
            <w:pPr>
              <w:widowControl w:val="0"/>
              <w:rPr>
                <w:rFonts w:ascii="Calibri" w:hAnsi="Calibri" w:cs="Calibri"/>
                <w:b/>
                <w:bCs/>
                <w:sz w:val="22"/>
                <w:szCs w:val="22"/>
              </w:rPr>
            </w:pPr>
            <w:r>
              <w:rPr>
                <w:rFonts w:ascii="Calibri" w:hAnsi="Calibri" w:cs="Calibri"/>
                <w:b/>
                <w:bCs/>
                <w:sz w:val="22"/>
                <w:szCs w:val="22"/>
              </w:rPr>
              <w:t>SECRETARY</w:t>
            </w:r>
          </w:p>
          <w:p w14:paraId="7E50AD17" w14:textId="33864F3D" w:rsidR="00764CDB" w:rsidRPr="0091487B" w:rsidRDefault="00764CDB">
            <w:pPr>
              <w:widowControl w:val="0"/>
              <w:rPr>
                <w:rFonts w:ascii="Calibri" w:hAnsi="Calibri" w:cs="Calibri"/>
                <w:sz w:val="22"/>
                <w:szCs w:val="22"/>
              </w:rPr>
            </w:pPr>
            <w:r w:rsidRPr="0091487B">
              <w:rPr>
                <w:rFonts w:ascii="Calibri" w:hAnsi="Calibri" w:cs="Calibri"/>
                <w:sz w:val="22"/>
                <w:szCs w:val="22"/>
              </w:rPr>
              <w:t>Ms. J. Porter</w:t>
            </w:r>
          </w:p>
        </w:tc>
        <w:tc>
          <w:tcPr>
            <w:tcW w:w="2420" w:type="dxa"/>
          </w:tcPr>
          <w:p w14:paraId="3DFCC854" w14:textId="77777777" w:rsidR="0091487B" w:rsidRDefault="0091487B" w:rsidP="0091487B">
            <w:pPr>
              <w:widowControl w:val="0"/>
              <w:rPr>
                <w:rFonts w:ascii="Calibri" w:hAnsi="Calibri" w:cs="Calibri"/>
                <w:b/>
                <w:bCs/>
                <w:sz w:val="22"/>
                <w:szCs w:val="22"/>
              </w:rPr>
            </w:pPr>
          </w:p>
          <w:p w14:paraId="509510A9" w14:textId="61A62596" w:rsidR="0091487B" w:rsidRDefault="0091487B" w:rsidP="0091487B">
            <w:pPr>
              <w:widowControl w:val="0"/>
              <w:rPr>
                <w:rFonts w:ascii="Calibri" w:hAnsi="Calibri" w:cs="Calibri"/>
                <w:b/>
                <w:bCs/>
                <w:sz w:val="22"/>
                <w:szCs w:val="22"/>
              </w:rPr>
            </w:pPr>
            <w:r>
              <w:rPr>
                <w:rFonts w:ascii="Calibri" w:hAnsi="Calibri" w:cs="Calibri"/>
                <w:b/>
                <w:bCs/>
                <w:sz w:val="22"/>
                <w:szCs w:val="22"/>
              </w:rPr>
              <w:t>RECORDING</w:t>
            </w:r>
          </w:p>
          <w:p w14:paraId="76541AE2" w14:textId="77777777" w:rsidR="00764CDB" w:rsidRPr="0091487B" w:rsidRDefault="0091487B" w:rsidP="0091487B">
            <w:pPr>
              <w:widowControl w:val="0"/>
              <w:rPr>
                <w:rFonts w:ascii="Calibri" w:hAnsi="Calibri" w:cs="Calibri"/>
                <w:sz w:val="22"/>
                <w:szCs w:val="22"/>
              </w:rPr>
            </w:pPr>
            <w:r w:rsidRPr="0091487B">
              <w:rPr>
                <w:rFonts w:ascii="Calibri" w:hAnsi="Calibri" w:cs="Calibri"/>
                <w:sz w:val="22"/>
                <w:szCs w:val="22"/>
              </w:rPr>
              <w:t>Ms. K. Donovan</w:t>
            </w:r>
          </w:p>
          <w:p w14:paraId="75922164" w14:textId="77777777" w:rsidR="0091487B" w:rsidRDefault="0091487B" w:rsidP="0091487B">
            <w:pPr>
              <w:widowControl w:val="0"/>
              <w:rPr>
                <w:rFonts w:ascii="Calibri" w:hAnsi="Calibri" w:cs="Calibri"/>
                <w:b/>
                <w:bCs/>
                <w:sz w:val="22"/>
                <w:szCs w:val="22"/>
              </w:rPr>
            </w:pPr>
          </w:p>
          <w:p w14:paraId="780D35FA" w14:textId="23D3207D" w:rsidR="0091487B" w:rsidRDefault="0091487B" w:rsidP="0091487B">
            <w:pPr>
              <w:widowControl w:val="0"/>
              <w:rPr>
                <w:rFonts w:ascii="Calibri" w:hAnsi="Calibri" w:cs="Calibri"/>
                <w:b/>
                <w:bCs/>
                <w:sz w:val="22"/>
                <w:szCs w:val="22"/>
              </w:rPr>
            </w:pPr>
          </w:p>
        </w:tc>
      </w:tr>
      <w:tr w:rsidR="0091487B" w14:paraId="063BCEE9" w14:textId="77777777" w:rsidTr="00B07488">
        <w:tc>
          <w:tcPr>
            <w:tcW w:w="3690" w:type="dxa"/>
          </w:tcPr>
          <w:p w14:paraId="2AA2C4FF" w14:textId="58F0EF4D" w:rsidR="0091487B" w:rsidRDefault="0091487B" w:rsidP="0091487B">
            <w:pPr>
              <w:widowControl w:val="0"/>
              <w:rPr>
                <w:rFonts w:ascii="Calibri" w:hAnsi="Calibri" w:cs="Calibri"/>
                <w:b/>
                <w:bCs/>
                <w:sz w:val="22"/>
                <w:szCs w:val="22"/>
              </w:rPr>
            </w:pPr>
            <w:r>
              <w:rPr>
                <w:rFonts w:ascii="Calibri" w:hAnsi="Calibri" w:cs="Calibri"/>
                <w:b/>
                <w:bCs/>
                <w:sz w:val="22"/>
                <w:szCs w:val="22"/>
              </w:rPr>
              <w:t>PRESENT</w:t>
            </w:r>
          </w:p>
          <w:p w14:paraId="1FF8E521" w14:textId="77777777" w:rsidR="00EC4FF1" w:rsidRPr="00EC4FF1" w:rsidRDefault="00EC4FF1" w:rsidP="00EC4FF1">
            <w:pPr>
              <w:widowControl w:val="0"/>
              <w:rPr>
                <w:rFonts w:ascii="Calibri" w:hAnsi="Calibri" w:cs="Calibri"/>
                <w:sz w:val="22"/>
                <w:szCs w:val="22"/>
              </w:rPr>
            </w:pPr>
            <w:r w:rsidRPr="00EC4FF1">
              <w:rPr>
                <w:rFonts w:ascii="Calibri" w:hAnsi="Calibri" w:cs="Calibri"/>
                <w:sz w:val="22"/>
                <w:szCs w:val="22"/>
              </w:rPr>
              <w:t xml:space="preserve">Dr. J. Browne </w:t>
            </w:r>
          </w:p>
          <w:p w14:paraId="2C7FDB35" w14:textId="22873030" w:rsidR="0097701C" w:rsidRPr="00EC4FF1" w:rsidRDefault="0097701C" w:rsidP="00B07488">
            <w:pPr>
              <w:widowControl w:val="0"/>
              <w:rPr>
                <w:rFonts w:ascii="Calibri" w:hAnsi="Calibri" w:cs="Calibri"/>
                <w:sz w:val="22"/>
                <w:szCs w:val="22"/>
              </w:rPr>
            </w:pPr>
            <w:r w:rsidRPr="00EC4FF1">
              <w:rPr>
                <w:rFonts w:ascii="Calibri" w:hAnsi="Calibri" w:cs="Calibri"/>
                <w:sz w:val="22"/>
                <w:szCs w:val="22"/>
              </w:rPr>
              <w:t>Dr. N. Cook</w:t>
            </w:r>
          </w:p>
          <w:p w14:paraId="59AF8044" w14:textId="4987769A" w:rsidR="00B07488" w:rsidRPr="00EC4FF1" w:rsidRDefault="00B07488" w:rsidP="00B07488">
            <w:pPr>
              <w:widowControl w:val="0"/>
              <w:rPr>
                <w:rFonts w:ascii="Calibri" w:hAnsi="Calibri" w:cs="Calibri"/>
                <w:sz w:val="22"/>
                <w:szCs w:val="22"/>
              </w:rPr>
            </w:pPr>
            <w:r w:rsidRPr="00EC4FF1">
              <w:rPr>
                <w:rFonts w:ascii="Calibri" w:hAnsi="Calibri" w:cs="Calibri"/>
                <w:sz w:val="22"/>
                <w:szCs w:val="22"/>
              </w:rPr>
              <w:t>Dr. P. Coady</w:t>
            </w:r>
          </w:p>
          <w:p w14:paraId="16ED8C85" w14:textId="77777777" w:rsidR="00EC4FF1" w:rsidRPr="00EC4FF1" w:rsidRDefault="00EC4FF1" w:rsidP="00EC4FF1">
            <w:pPr>
              <w:widowControl w:val="0"/>
              <w:rPr>
                <w:rFonts w:ascii="Calibri" w:hAnsi="Calibri" w:cs="Calibri"/>
                <w:sz w:val="22"/>
                <w:szCs w:val="22"/>
              </w:rPr>
            </w:pPr>
            <w:r w:rsidRPr="00EC4FF1">
              <w:rPr>
                <w:rFonts w:ascii="Calibri" w:hAnsi="Calibri" w:cs="Calibri"/>
                <w:sz w:val="22"/>
                <w:szCs w:val="22"/>
              </w:rPr>
              <w:t>Dr. L. Galagedara</w:t>
            </w:r>
          </w:p>
          <w:p w14:paraId="6635E587" w14:textId="1CCF9986" w:rsidR="00CF2E0D" w:rsidRPr="00EC4FF1" w:rsidRDefault="00CF2E0D" w:rsidP="0091487B">
            <w:pPr>
              <w:widowControl w:val="0"/>
              <w:rPr>
                <w:rFonts w:ascii="Calibri" w:hAnsi="Calibri" w:cs="Calibri"/>
                <w:sz w:val="22"/>
                <w:szCs w:val="22"/>
              </w:rPr>
            </w:pPr>
            <w:r w:rsidRPr="00EC4FF1">
              <w:rPr>
                <w:rFonts w:ascii="Calibri" w:hAnsi="Calibri" w:cs="Calibri"/>
                <w:sz w:val="22"/>
                <w:szCs w:val="22"/>
              </w:rPr>
              <w:t>Dr. G. George</w:t>
            </w:r>
          </w:p>
          <w:p w14:paraId="5EF5C0D1" w14:textId="77777777" w:rsidR="00DD5958" w:rsidRPr="00EC4FF1" w:rsidRDefault="00DD5958" w:rsidP="00DD5958">
            <w:pPr>
              <w:widowControl w:val="0"/>
              <w:rPr>
                <w:rFonts w:ascii="Calibri" w:hAnsi="Calibri" w:cs="Calibri"/>
                <w:sz w:val="22"/>
                <w:szCs w:val="22"/>
              </w:rPr>
            </w:pPr>
            <w:r w:rsidRPr="00EC4FF1">
              <w:rPr>
                <w:rFonts w:ascii="Calibri" w:hAnsi="Calibri" w:cs="Calibri"/>
                <w:sz w:val="22"/>
                <w:szCs w:val="22"/>
              </w:rPr>
              <w:t>Dr. D. Gill</w:t>
            </w:r>
          </w:p>
          <w:p w14:paraId="09110522" w14:textId="5BFCB482" w:rsidR="00CF2E0D" w:rsidRPr="00EC4FF1" w:rsidRDefault="00CF2E0D" w:rsidP="0091487B">
            <w:pPr>
              <w:widowControl w:val="0"/>
              <w:rPr>
                <w:rFonts w:ascii="Calibri" w:hAnsi="Calibri" w:cs="Calibri"/>
                <w:sz w:val="22"/>
                <w:szCs w:val="22"/>
              </w:rPr>
            </w:pPr>
            <w:r w:rsidRPr="00EC4FF1">
              <w:rPr>
                <w:rFonts w:ascii="Calibri" w:hAnsi="Calibri" w:cs="Calibri"/>
                <w:sz w:val="22"/>
                <w:szCs w:val="22"/>
              </w:rPr>
              <w:t>Dr. P. Issahaku</w:t>
            </w:r>
          </w:p>
          <w:p w14:paraId="5C852722" w14:textId="77777777" w:rsidR="00B07488" w:rsidRPr="00EC4FF1" w:rsidRDefault="00B07488" w:rsidP="00B07488">
            <w:pPr>
              <w:widowControl w:val="0"/>
              <w:rPr>
                <w:rFonts w:ascii="Calibri" w:hAnsi="Calibri" w:cs="Calibri"/>
                <w:sz w:val="22"/>
                <w:szCs w:val="22"/>
              </w:rPr>
            </w:pPr>
            <w:r w:rsidRPr="00EC4FF1">
              <w:rPr>
                <w:rFonts w:ascii="Calibri" w:hAnsi="Calibri" w:cs="Calibri"/>
                <w:sz w:val="22"/>
                <w:szCs w:val="22"/>
              </w:rPr>
              <w:t xml:space="preserve">Mr. B. Kerr </w:t>
            </w:r>
          </w:p>
          <w:p w14:paraId="5A4F1091" w14:textId="297D931B" w:rsidR="00F9506F" w:rsidRPr="00EC4FF1" w:rsidRDefault="00F9506F" w:rsidP="005C41EF">
            <w:pPr>
              <w:widowControl w:val="0"/>
              <w:rPr>
                <w:rFonts w:ascii="Calibri" w:hAnsi="Calibri" w:cs="Calibri"/>
                <w:sz w:val="22"/>
                <w:szCs w:val="22"/>
              </w:rPr>
            </w:pPr>
            <w:r w:rsidRPr="00EC4FF1">
              <w:rPr>
                <w:rFonts w:ascii="Calibri" w:hAnsi="Calibri" w:cs="Calibri"/>
                <w:sz w:val="22"/>
                <w:szCs w:val="22"/>
              </w:rPr>
              <w:t>Dr. D. Kirby</w:t>
            </w:r>
          </w:p>
          <w:p w14:paraId="47F52FCF" w14:textId="77777777" w:rsidR="00DD5958" w:rsidRPr="00EC4FF1" w:rsidRDefault="00DD5958" w:rsidP="00DD5958">
            <w:pPr>
              <w:widowControl w:val="0"/>
              <w:rPr>
                <w:rFonts w:ascii="Calibri" w:hAnsi="Calibri" w:cs="Calibri"/>
                <w:sz w:val="22"/>
                <w:szCs w:val="22"/>
              </w:rPr>
            </w:pPr>
            <w:r w:rsidRPr="00EC4FF1">
              <w:rPr>
                <w:rFonts w:ascii="Calibri" w:hAnsi="Calibri" w:cs="Calibri"/>
                <w:sz w:val="22"/>
                <w:szCs w:val="22"/>
              </w:rPr>
              <w:t>Ms. W. Rodgers</w:t>
            </w:r>
          </w:p>
          <w:p w14:paraId="54E3F32F" w14:textId="217D356C" w:rsidR="00DD5958" w:rsidRPr="00EC4FF1" w:rsidRDefault="00DD5958" w:rsidP="0091487B">
            <w:pPr>
              <w:widowControl w:val="0"/>
              <w:rPr>
                <w:rFonts w:ascii="Calibri" w:hAnsi="Calibri" w:cs="Calibri"/>
                <w:sz w:val="22"/>
                <w:szCs w:val="22"/>
              </w:rPr>
            </w:pPr>
            <w:r w:rsidRPr="00EC4FF1">
              <w:rPr>
                <w:rFonts w:ascii="Calibri" w:hAnsi="Calibri" w:cs="Calibri"/>
                <w:sz w:val="22"/>
                <w:szCs w:val="22"/>
              </w:rPr>
              <w:t>Ms. B. Simmons</w:t>
            </w:r>
          </w:p>
          <w:p w14:paraId="0736F10C" w14:textId="77777777" w:rsidR="00EC4FF1" w:rsidRPr="00EC4FF1" w:rsidRDefault="00EC4FF1" w:rsidP="00EC4FF1">
            <w:pPr>
              <w:widowControl w:val="0"/>
              <w:rPr>
                <w:rFonts w:ascii="Calibri" w:hAnsi="Calibri" w:cs="Calibri"/>
                <w:sz w:val="22"/>
                <w:szCs w:val="22"/>
              </w:rPr>
            </w:pPr>
            <w:r w:rsidRPr="00EC4FF1">
              <w:rPr>
                <w:rFonts w:ascii="Calibri" w:hAnsi="Calibri" w:cs="Calibri"/>
                <w:sz w:val="22"/>
                <w:szCs w:val="22"/>
              </w:rPr>
              <w:t xml:space="preserve">Dr. K. Simonsen </w:t>
            </w:r>
          </w:p>
          <w:p w14:paraId="1075C8FB" w14:textId="77777777" w:rsidR="00EC4FF1" w:rsidRPr="00F9506F" w:rsidRDefault="00EC4FF1" w:rsidP="00EC4FF1">
            <w:pPr>
              <w:widowControl w:val="0"/>
              <w:rPr>
                <w:rFonts w:ascii="Calibri" w:hAnsi="Calibri" w:cs="Calibri"/>
                <w:sz w:val="22"/>
                <w:szCs w:val="22"/>
              </w:rPr>
            </w:pPr>
            <w:r w:rsidRPr="00EC4FF1">
              <w:rPr>
                <w:rFonts w:ascii="Calibri" w:hAnsi="Calibri" w:cs="Calibri"/>
                <w:sz w:val="22"/>
                <w:szCs w:val="22"/>
              </w:rPr>
              <w:t>Ms. A. Watkins</w:t>
            </w:r>
            <w:r w:rsidRPr="00F9506F">
              <w:rPr>
                <w:rFonts w:ascii="Calibri" w:hAnsi="Calibri" w:cs="Calibri"/>
                <w:sz w:val="22"/>
                <w:szCs w:val="22"/>
              </w:rPr>
              <w:t xml:space="preserve"> </w:t>
            </w:r>
          </w:p>
          <w:p w14:paraId="5B7734F1" w14:textId="77777777" w:rsidR="00EC4FF1" w:rsidRPr="00DD5958" w:rsidRDefault="00EC4FF1" w:rsidP="0091487B">
            <w:pPr>
              <w:widowControl w:val="0"/>
              <w:rPr>
                <w:rFonts w:ascii="Calibri" w:hAnsi="Calibri" w:cs="Calibri"/>
                <w:sz w:val="22"/>
                <w:szCs w:val="22"/>
              </w:rPr>
            </w:pPr>
          </w:p>
          <w:p w14:paraId="048A3297" w14:textId="39821507" w:rsidR="0091487B" w:rsidRPr="0091487B" w:rsidRDefault="0091487B" w:rsidP="00EC4FF1">
            <w:pPr>
              <w:widowControl w:val="0"/>
              <w:rPr>
                <w:rFonts w:ascii="Calibri" w:hAnsi="Calibri" w:cs="Calibri"/>
                <w:sz w:val="22"/>
                <w:szCs w:val="22"/>
              </w:rPr>
            </w:pPr>
          </w:p>
        </w:tc>
        <w:tc>
          <w:tcPr>
            <w:tcW w:w="3240" w:type="dxa"/>
          </w:tcPr>
          <w:p w14:paraId="17DB6DC2" w14:textId="77777777" w:rsidR="0091487B" w:rsidRPr="0091487B" w:rsidRDefault="0091487B" w:rsidP="0091487B">
            <w:pPr>
              <w:widowControl w:val="0"/>
              <w:rPr>
                <w:rFonts w:ascii="Calibri" w:hAnsi="Calibri" w:cs="Calibri"/>
                <w:b/>
                <w:bCs/>
                <w:sz w:val="22"/>
                <w:szCs w:val="22"/>
              </w:rPr>
            </w:pPr>
            <w:r w:rsidRPr="0091487B">
              <w:rPr>
                <w:rFonts w:ascii="Calibri" w:hAnsi="Calibri" w:cs="Calibri"/>
                <w:b/>
                <w:bCs/>
                <w:sz w:val="22"/>
                <w:szCs w:val="22"/>
              </w:rPr>
              <w:t>ABSENT</w:t>
            </w:r>
          </w:p>
          <w:p w14:paraId="43B9B0DD" w14:textId="64BAADA0" w:rsidR="00B07488" w:rsidRDefault="00B07488" w:rsidP="00B07488">
            <w:pPr>
              <w:widowControl w:val="0"/>
              <w:rPr>
                <w:rFonts w:ascii="Calibri" w:hAnsi="Calibri" w:cs="Calibri"/>
                <w:sz w:val="22"/>
                <w:szCs w:val="22"/>
              </w:rPr>
            </w:pPr>
            <w:r w:rsidRPr="00F9506F">
              <w:rPr>
                <w:rFonts w:ascii="Calibri" w:hAnsi="Calibri" w:cs="Calibri"/>
                <w:sz w:val="22"/>
                <w:szCs w:val="22"/>
              </w:rPr>
              <w:t>Dr. E. Davis</w:t>
            </w:r>
          </w:p>
          <w:p w14:paraId="6D48ADB5" w14:textId="77777777" w:rsidR="00EC4FF1" w:rsidRPr="00DD5958" w:rsidRDefault="00EC4FF1" w:rsidP="00EC4FF1">
            <w:pPr>
              <w:widowControl w:val="0"/>
              <w:rPr>
                <w:rFonts w:ascii="Calibri" w:hAnsi="Calibri" w:cs="Calibri"/>
                <w:sz w:val="22"/>
                <w:szCs w:val="22"/>
              </w:rPr>
            </w:pPr>
            <w:r w:rsidRPr="00DD5958">
              <w:rPr>
                <w:rFonts w:ascii="Calibri" w:hAnsi="Calibri" w:cs="Calibri"/>
                <w:sz w:val="22"/>
                <w:szCs w:val="22"/>
              </w:rPr>
              <w:t>Dr. S. Harding</w:t>
            </w:r>
          </w:p>
          <w:p w14:paraId="5FB09195" w14:textId="77777777" w:rsidR="00DD5958" w:rsidRPr="00B07488" w:rsidRDefault="00DD5958" w:rsidP="00DD5958">
            <w:pPr>
              <w:widowControl w:val="0"/>
              <w:rPr>
                <w:rFonts w:ascii="Calibri" w:hAnsi="Calibri" w:cs="Calibri"/>
                <w:sz w:val="22"/>
                <w:szCs w:val="22"/>
              </w:rPr>
            </w:pPr>
            <w:r w:rsidRPr="00B07488">
              <w:rPr>
                <w:rFonts w:ascii="Calibri" w:hAnsi="Calibri" w:cs="Calibri"/>
                <w:sz w:val="22"/>
                <w:szCs w:val="22"/>
              </w:rPr>
              <w:t>Ms. J. Howell</w:t>
            </w:r>
          </w:p>
          <w:p w14:paraId="1DBFBC89" w14:textId="18D2723E" w:rsidR="00DD5958" w:rsidRPr="00F9506F" w:rsidRDefault="00DD5958" w:rsidP="00B07488">
            <w:pPr>
              <w:widowControl w:val="0"/>
              <w:rPr>
                <w:rFonts w:ascii="Calibri" w:hAnsi="Calibri" w:cs="Calibri"/>
                <w:sz w:val="22"/>
                <w:szCs w:val="22"/>
              </w:rPr>
            </w:pPr>
            <w:r w:rsidRPr="00B07488">
              <w:rPr>
                <w:rFonts w:ascii="Calibri" w:hAnsi="Calibri" w:cs="Calibri"/>
                <w:sz w:val="22"/>
                <w:szCs w:val="22"/>
              </w:rPr>
              <w:t>Mr. M. Islam (MUNSU)</w:t>
            </w:r>
          </w:p>
          <w:p w14:paraId="47D1DC03" w14:textId="77777777" w:rsidR="00B07488" w:rsidRPr="00CF2E0D" w:rsidRDefault="00B07488" w:rsidP="00B07488">
            <w:pPr>
              <w:widowControl w:val="0"/>
              <w:rPr>
                <w:rFonts w:ascii="Calibri" w:hAnsi="Calibri" w:cs="Calibri"/>
                <w:sz w:val="22"/>
                <w:szCs w:val="22"/>
              </w:rPr>
            </w:pPr>
            <w:r w:rsidRPr="00CF2E0D">
              <w:rPr>
                <w:rFonts w:ascii="Calibri" w:hAnsi="Calibri" w:cs="Calibri"/>
                <w:sz w:val="22"/>
                <w:szCs w:val="22"/>
              </w:rPr>
              <w:t>Mr. T. Jesso (GCSU)</w:t>
            </w:r>
          </w:p>
          <w:p w14:paraId="0F4F5EA4" w14:textId="4FAF9D2B" w:rsidR="002D3C48" w:rsidRDefault="002D3C48" w:rsidP="00CF2E0D">
            <w:pPr>
              <w:widowControl w:val="0"/>
              <w:rPr>
                <w:rFonts w:ascii="Calibri" w:hAnsi="Calibri" w:cs="Calibri"/>
                <w:sz w:val="22"/>
                <w:szCs w:val="22"/>
              </w:rPr>
            </w:pPr>
            <w:r>
              <w:rPr>
                <w:rFonts w:ascii="Calibri" w:hAnsi="Calibri" w:cs="Calibri"/>
                <w:sz w:val="22"/>
                <w:szCs w:val="22"/>
              </w:rPr>
              <w:t>Dr. J. Kielly</w:t>
            </w:r>
          </w:p>
          <w:p w14:paraId="38EA5EBA" w14:textId="627E519A" w:rsidR="00CF2E0D" w:rsidRDefault="00CF2E0D" w:rsidP="00CF2E0D">
            <w:pPr>
              <w:widowControl w:val="0"/>
              <w:rPr>
                <w:rFonts w:ascii="Calibri" w:hAnsi="Calibri" w:cs="Calibri"/>
                <w:sz w:val="22"/>
                <w:szCs w:val="22"/>
              </w:rPr>
            </w:pPr>
            <w:r w:rsidRPr="00F9506F">
              <w:rPr>
                <w:rFonts w:ascii="Calibri" w:hAnsi="Calibri" w:cs="Calibri"/>
                <w:sz w:val="22"/>
                <w:szCs w:val="22"/>
              </w:rPr>
              <w:t xml:space="preserve">Cpt. V. March </w:t>
            </w:r>
          </w:p>
          <w:p w14:paraId="5423EE63" w14:textId="525953D0" w:rsidR="00B07488" w:rsidRDefault="00B07488" w:rsidP="00B07488">
            <w:pPr>
              <w:widowControl w:val="0"/>
              <w:rPr>
                <w:rFonts w:ascii="Calibri" w:hAnsi="Calibri" w:cs="Calibri"/>
                <w:sz w:val="22"/>
                <w:szCs w:val="22"/>
              </w:rPr>
            </w:pPr>
            <w:r w:rsidRPr="00CF2E0D">
              <w:rPr>
                <w:rFonts w:ascii="Calibri" w:hAnsi="Calibri" w:cs="Calibri"/>
                <w:sz w:val="22"/>
                <w:szCs w:val="22"/>
              </w:rPr>
              <w:t>Ms. S. Papple</w:t>
            </w:r>
          </w:p>
          <w:p w14:paraId="0A0D7F6C" w14:textId="77777777" w:rsidR="00DD5958" w:rsidRPr="00B07488" w:rsidRDefault="00DD5958" w:rsidP="00DD5958">
            <w:pPr>
              <w:widowControl w:val="0"/>
              <w:rPr>
                <w:rFonts w:ascii="Calibri" w:hAnsi="Calibri" w:cs="Calibri"/>
                <w:sz w:val="22"/>
                <w:szCs w:val="22"/>
              </w:rPr>
            </w:pPr>
            <w:r w:rsidRPr="00B07488">
              <w:rPr>
                <w:rFonts w:ascii="Calibri" w:hAnsi="Calibri" w:cs="Calibri"/>
                <w:sz w:val="22"/>
                <w:szCs w:val="22"/>
              </w:rPr>
              <w:t>Dr. K. Power</w:t>
            </w:r>
          </w:p>
          <w:p w14:paraId="47F12B0D" w14:textId="725C0C76" w:rsidR="00DD5958" w:rsidRDefault="00DD5958" w:rsidP="00B07488">
            <w:pPr>
              <w:widowControl w:val="0"/>
              <w:rPr>
                <w:rFonts w:ascii="Calibri" w:hAnsi="Calibri" w:cs="Calibri"/>
                <w:sz w:val="22"/>
                <w:szCs w:val="22"/>
              </w:rPr>
            </w:pPr>
            <w:r w:rsidRPr="00B07488">
              <w:rPr>
                <w:rFonts w:ascii="Calibri" w:hAnsi="Calibri" w:cs="Calibri"/>
                <w:sz w:val="22"/>
                <w:szCs w:val="22"/>
              </w:rPr>
              <w:t>Ms. N. Smith</w:t>
            </w:r>
          </w:p>
          <w:p w14:paraId="335105BE" w14:textId="77777777" w:rsidR="00EC4FF1" w:rsidRPr="00DD5958" w:rsidRDefault="00EC4FF1" w:rsidP="00EC4FF1">
            <w:pPr>
              <w:widowControl w:val="0"/>
              <w:rPr>
                <w:rFonts w:ascii="Calibri" w:hAnsi="Calibri" w:cs="Calibri"/>
                <w:sz w:val="22"/>
                <w:szCs w:val="22"/>
              </w:rPr>
            </w:pPr>
            <w:r w:rsidRPr="00DD5958">
              <w:rPr>
                <w:rFonts w:ascii="Calibri" w:hAnsi="Calibri" w:cs="Calibri"/>
                <w:sz w:val="22"/>
                <w:szCs w:val="22"/>
              </w:rPr>
              <w:t>Mr. P. Sullivan</w:t>
            </w:r>
          </w:p>
          <w:p w14:paraId="3FA6A4A6" w14:textId="77777777" w:rsidR="00EC4FF1" w:rsidRPr="00B07488" w:rsidRDefault="00EC4FF1" w:rsidP="00EC4FF1">
            <w:pPr>
              <w:widowControl w:val="0"/>
              <w:rPr>
                <w:rFonts w:ascii="Calibri" w:hAnsi="Calibri" w:cs="Calibri"/>
                <w:sz w:val="22"/>
                <w:szCs w:val="22"/>
              </w:rPr>
            </w:pPr>
            <w:r w:rsidRPr="00DD5958">
              <w:rPr>
                <w:rFonts w:ascii="Calibri" w:hAnsi="Calibri" w:cs="Calibri"/>
                <w:sz w:val="22"/>
                <w:szCs w:val="22"/>
              </w:rPr>
              <w:t>Mr. M. Waller</w:t>
            </w:r>
          </w:p>
          <w:p w14:paraId="718443EB" w14:textId="77777777" w:rsidR="00B07488" w:rsidRDefault="00B07488" w:rsidP="00B07488">
            <w:pPr>
              <w:widowControl w:val="0"/>
              <w:rPr>
                <w:rFonts w:ascii="Calibri" w:hAnsi="Calibri" w:cs="Calibri"/>
                <w:sz w:val="22"/>
                <w:szCs w:val="22"/>
              </w:rPr>
            </w:pPr>
            <w:r w:rsidRPr="00F9506F">
              <w:rPr>
                <w:rFonts w:ascii="Calibri" w:hAnsi="Calibri" w:cs="Calibri"/>
                <w:sz w:val="22"/>
                <w:szCs w:val="22"/>
              </w:rPr>
              <w:t>Mr. D. Wells</w:t>
            </w:r>
          </w:p>
          <w:p w14:paraId="44C37CC2" w14:textId="0410E986" w:rsidR="0091487B" w:rsidRDefault="0091487B" w:rsidP="005C41EF">
            <w:pPr>
              <w:widowControl w:val="0"/>
              <w:rPr>
                <w:rFonts w:ascii="Calibri" w:hAnsi="Calibri" w:cs="Calibri"/>
                <w:b/>
                <w:bCs/>
                <w:sz w:val="22"/>
                <w:szCs w:val="22"/>
              </w:rPr>
            </w:pPr>
          </w:p>
        </w:tc>
        <w:tc>
          <w:tcPr>
            <w:tcW w:w="2420" w:type="dxa"/>
          </w:tcPr>
          <w:p w14:paraId="1163C80D" w14:textId="0FD0A1A7" w:rsidR="0091487B" w:rsidRDefault="0091487B" w:rsidP="0091487B">
            <w:pPr>
              <w:widowControl w:val="0"/>
              <w:rPr>
                <w:rFonts w:ascii="Calibri" w:hAnsi="Calibri" w:cs="Calibri"/>
                <w:b/>
                <w:bCs/>
                <w:sz w:val="22"/>
                <w:szCs w:val="22"/>
              </w:rPr>
            </w:pPr>
            <w:r>
              <w:rPr>
                <w:rFonts w:ascii="Calibri" w:hAnsi="Calibri" w:cs="Calibri"/>
                <w:b/>
                <w:bCs/>
                <w:sz w:val="22"/>
                <w:szCs w:val="22"/>
              </w:rPr>
              <w:t>REGRETS</w:t>
            </w:r>
          </w:p>
          <w:p w14:paraId="33244CF8" w14:textId="11271CF7" w:rsidR="00F630C7" w:rsidRDefault="00F630C7" w:rsidP="00EC4FF1">
            <w:pPr>
              <w:widowControl w:val="0"/>
              <w:rPr>
                <w:rFonts w:ascii="Calibri" w:hAnsi="Calibri" w:cs="Calibri"/>
                <w:sz w:val="22"/>
                <w:szCs w:val="22"/>
              </w:rPr>
            </w:pPr>
            <w:r w:rsidRPr="00DD5958">
              <w:rPr>
                <w:rFonts w:ascii="Calibri" w:hAnsi="Calibri" w:cs="Calibri"/>
                <w:sz w:val="22"/>
                <w:szCs w:val="22"/>
              </w:rPr>
              <w:t>Dr. L. Bruce-Robertson</w:t>
            </w:r>
          </w:p>
          <w:p w14:paraId="234A89E4" w14:textId="39815EF2" w:rsidR="00EC4FF1" w:rsidRPr="00DD5958" w:rsidRDefault="00EC4FF1" w:rsidP="00EC4FF1">
            <w:pPr>
              <w:widowControl w:val="0"/>
              <w:rPr>
                <w:rFonts w:ascii="Calibri" w:hAnsi="Calibri" w:cs="Calibri"/>
                <w:sz w:val="22"/>
                <w:szCs w:val="22"/>
              </w:rPr>
            </w:pPr>
            <w:r w:rsidRPr="00EC4FF1">
              <w:rPr>
                <w:rFonts w:ascii="Calibri" w:hAnsi="Calibri" w:cs="Calibri"/>
                <w:sz w:val="22"/>
                <w:szCs w:val="22"/>
              </w:rPr>
              <w:t>Ms. C. Parsons</w:t>
            </w:r>
          </w:p>
          <w:p w14:paraId="6155BC66" w14:textId="77777777" w:rsidR="00DD5958" w:rsidRPr="00B07488" w:rsidRDefault="00DD5958" w:rsidP="00DD5958">
            <w:pPr>
              <w:widowControl w:val="0"/>
              <w:rPr>
                <w:rFonts w:ascii="Calibri" w:hAnsi="Calibri" w:cs="Calibri"/>
                <w:sz w:val="22"/>
                <w:szCs w:val="22"/>
              </w:rPr>
            </w:pPr>
          </w:p>
          <w:p w14:paraId="747A7F58" w14:textId="77777777" w:rsidR="00DD5958" w:rsidRPr="00B07488" w:rsidRDefault="00DD5958" w:rsidP="00CF2E0D">
            <w:pPr>
              <w:widowControl w:val="0"/>
              <w:rPr>
                <w:rFonts w:ascii="Calibri" w:hAnsi="Calibri" w:cs="Calibri"/>
                <w:sz w:val="22"/>
                <w:szCs w:val="22"/>
              </w:rPr>
            </w:pPr>
          </w:p>
          <w:p w14:paraId="24C513C7" w14:textId="77777777" w:rsidR="00CF2E0D" w:rsidRPr="00F9506F" w:rsidRDefault="00CF2E0D" w:rsidP="00CF2E0D">
            <w:pPr>
              <w:widowControl w:val="0"/>
              <w:rPr>
                <w:rFonts w:ascii="Calibri" w:hAnsi="Calibri" w:cs="Calibri"/>
                <w:sz w:val="22"/>
                <w:szCs w:val="22"/>
              </w:rPr>
            </w:pPr>
          </w:p>
          <w:p w14:paraId="1A95F745" w14:textId="576BD4C0" w:rsidR="00CF2E0D" w:rsidRDefault="00CF2E0D" w:rsidP="007373AF">
            <w:pPr>
              <w:widowControl w:val="0"/>
              <w:rPr>
                <w:rFonts w:ascii="Calibri" w:hAnsi="Calibri" w:cs="Calibri"/>
                <w:b/>
                <w:bCs/>
                <w:sz w:val="22"/>
                <w:szCs w:val="22"/>
              </w:rPr>
            </w:pPr>
          </w:p>
        </w:tc>
      </w:tr>
    </w:tbl>
    <w:p w14:paraId="007BA8DF" w14:textId="516C6E48" w:rsidR="00764CDB" w:rsidRDefault="00764CDB">
      <w:pPr>
        <w:widowControl w:val="0"/>
        <w:pBdr>
          <w:bottom w:val="single" w:sz="6" w:space="1" w:color="000000"/>
        </w:pBdr>
        <w:rPr>
          <w:rFonts w:ascii="Calibri" w:hAnsi="Calibri" w:cs="Calibri"/>
          <w:b/>
          <w:bCs/>
          <w:sz w:val="22"/>
          <w:szCs w:val="22"/>
        </w:rPr>
      </w:pPr>
    </w:p>
    <w:p w14:paraId="47CFAB4E" w14:textId="77777777" w:rsidR="00097EF2" w:rsidRDefault="00097EF2">
      <w:pPr>
        <w:widowControl w:val="0"/>
        <w:pBdr>
          <w:bottom w:val="single" w:sz="6" w:space="1" w:color="000000"/>
        </w:pBdr>
        <w:rPr>
          <w:rFonts w:ascii="Calibri" w:hAnsi="Calibri" w:cs="Calibri"/>
          <w:b/>
          <w:bCs/>
          <w:sz w:val="22"/>
          <w:szCs w:val="22"/>
        </w:rPr>
      </w:pPr>
    </w:p>
    <w:p w14:paraId="4BDAD8EC" w14:textId="77777777" w:rsidR="00B173D0" w:rsidRDefault="00B173D0">
      <w:pPr>
        <w:widowControl w:val="0"/>
        <w:rPr>
          <w:rFonts w:ascii="Calibri" w:hAnsi="Calibri" w:cs="Calibri"/>
          <w:b/>
          <w:bCs/>
          <w:sz w:val="22"/>
          <w:szCs w:val="22"/>
          <w:u w:val="single"/>
        </w:rPr>
      </w:pPr>
    </w:p>
    <w:p w14:paraId="7BC85B72" w14:textId="7391FF77" w:rsidR="00622CFE" w:rsidRDefault="00622CFE" w:rsidP="00C067BD">
      <w:pPr>
        <w:pStyle w:val="ListParagraph"/>
        <w:widowControl w:val="0"/>
        <w:numPr>
          <w:ilvl w:val="0"/>
          <w:numId w:val="1"/>
        </w:numPr>
        <w:rPr>
          <w:rFonts w:ascii="Calibri" w:hAnsi="Calibri" w:cs="Calibri"/>
          <w:b/>
          <w:bCs/>
          <w:sz w:val="22"/>
          <w:szCs w:val="22"/>
        </w:rPr>
      </w:pPr>
      <w:r>
        <w:rPr>
          <w:rFonts w:ascii="Calibri" w:hAnsi="Calibri" w:cs="Calibri"/>
          <w:b/>
          <w:bCs/>
          <w:sz w:val="22"/>
          <w:szCs w:val="22"/>
        </w:rPr>
        <w:t>New Business</w:t>
      </w:r>
    </w:p>
    <w:p w14:paraId="412442CF" w14:textId="77777777" w:rsidR="002C3D2B" w:rsidRPr="00D532C1" w:rsidRDefault="002C3D2B" w:rsidP="00EC4FF1">
      <w:pPr>
        <w:widowControl w:val="0"/>
        <w:rPr>
          <w:rFonts w:ascii="Calibri" w:hAnsi="Calibri" w:cs="Calibri"/>
          <w:b/>
          <w:bCs/>
          <w:sz w:val="22"/>
          <w:szCs w:val="22"/>
        </w:rPr>
      </w:pPr>
    </w:p>
    <w:p w14:paraId="7380E852" w14:textId="615FD3B6" w:rsidR="004539A3" w:rsidRDefault="00EC4FF1" w:rsidP="00C067BD">
      <w:pPr>
        <w:pStyle w:val="ListParagraph"/>
        <w:widowControl w:val="0"/>
        <w:numPr>
          <w:ilvl w:val="1"/>
          <w:numId w:val="1"/>
        </w:numPr>
        <w:rPr>
          <w:rFonts w:ascii="Calibri" w:hAnsi="Calibri" w:cs="Calibri"/>
          <w:b/>
          <w:bCs/>
          <w:sz w:val="22"/>
          <w:szCs w:val="22"/>
          <w:u w:val="single"/>
        </w:rPr>
      </w:pPr>
      <w:bookmarkStart w:id="0" w:name="_Hlk199333642"/>
      <w:r>
        <w:rPr>
          <w:rFonts w:ascii="Calibri" w:hAnsi="Calibri" w:cs="Calibri"/>
          <w:b/>
          <w:bCs/>
          <w:sz w:val="22"/>
          <w:szCs w:val="22"/>
          <w:u w:val="single"/>
        </w:rPr>
        <w:t>Meeting Minutes – July 17, 2025</w:t>
      </w:r>
    </w:p>
    <w:p w14:paraId="3449C948" w14:textId="504DB882" w:rsidR="00EC4FF1" w:rsidRDefault="00EC4FF1" w:rsidP="00EC4FF1">
      <w:pPr>
        <w:widowControl w:val="0"/>
        <w:rPr>
          <w:rFonts w:ascii="Calibri" w:hAnsi="Calibri" w:cs="Calibri"/>
          <w:b/>
          <w:bCs/>
          <w:sz w:val="22"/>
          <w:szCs w:val="22"/>
          <w:u w:val="single"/>
        </w:rPr>
      </w:pPr>
    </w:p>
    <w:p w14:paraId="50AC2E1E" w14:textId="3464DB79" w:rsidR="00EC4FF1" w:rsidRPr="00EC4FF1" w:rsidRDefault="00EC4FF1" w:rsidP="00EC4FF1">
      <w:pPr>
        <w:widowControl w:val="0"/>
        <w:ind w:left="1080"/>
        <w:rPr>
          <w:rFonts w:ascii="Calibri" w:hAnsi="Calibri" w:cs="Calibri"/>
          <w:sz w:val="22"/>
          <w:szCs w:val="22"/>
        </w:rPr>
      </w:pPr>
      <w:r w:rsidRPr="00EC4FF1">
        <w:rPr>
          <w:rFonts w:ascii="Calibri" w:hAnsi="Calibri" w:cs="Calibri"/>
          <w:sz w:val="22"/>
          <w:szCs w:val="22"/>
        </w:rPr>
        <w:t xml:space="preserve">A draft of the minutes for the meeting of July 17, 2025 was circulated. </w:t>
      </w:r>
    </w:p>
    <w:p w14:paraId="1C4473DF" w14:textId="091DED5C" w:rsidR="00EC4FF1" w:rsidRPr="00EC4FF1" w:rsidRDefault="00EC4FF1" w:rsidP="00EC4FF1">
      <w:pPr>
        <w:widowControl w:val="0"/>
        <w:ind w:left="1080"/>
        <w:rPr>
          <w:rFonts w:ascii="Calibri" w:hAnsi="Calibri" w:cs="Calibri"/>
          <w:sz w:val="22"/>
          <w:szCs w:val="22"/>
        </w:rPr>
      </w:pPr>
    </w:p>
    <w:p w14:paraId="5C279080" w14:textId="28C6F3C0" w:rsidR="00EC4FF1" w:rsidRPr="00EC4FF1" w:rsidRDefault="00EC4FF1" w:rsidP="00EC4FF1">
      <w:pPr>
        <w:widowControl w:val="0"/>
        <w:ind w:left="1080"/>
        <w:rPr>
          <w:rFonts w:ascii="Calibri" w:hAnsi="Calibri" w:cs="Calibri"/>
          <w:sz w:val="22"/>
          <w:szCs w:val="22"/>
        </w:rPr>
      </w:pPr>
      <w:r w:rsidRPr="00EC4FF1">
        <w:rPr>
          <w:rFonts w:ascii="Calibri" w:hAnsi="Calibri" w:cs="Calibri"/>
          <w:b/>
          <w:bCs/>
          <w:sz w:val="22"/>
          <w:szCs w:val="22"/>
        </w:rPr>
        <w:t>MOTION</w:t>
      </w:r>
      <w:r w:rsidRPr="00EC4FF1">
        <w:rPr>
          <w:rFonts w:ascii="Calibri" w:hAnsi="Calibri" w:cs="Calibri"/>
          <w:sz w:val="22"/>
          <w:szCs w:val="22"/>
        </w:rPr>
        <w:t xml:space="preserve"> P. Coady / G. George</w:t>
      </w:r>
    </w:p>
    <w:p w14:paraId="7381D368" w14:textId="569821A2" w:rsidR="00EC4FF1" w:rsidRPr="00EC4FF1" w:rsidRDefault="00EC4FF1" w:rsidP="00EC4FF1">
      <w:pPr>
        <w:widowControl w:val="0"/>
        <w:ind w:left="1080"/>
        <w:rPr>
          <w:rFonts w:ascii="Calibri" w:hAnsi="Calibri" w:cs="Calibri"/>
          <w:sz w:val="22"/>
          <w:szCs w:val="22"/>
        </w:rPr>
      </w:pPr>
    </w:p>
    <w:p w14:paraId="254F3093" w14:textId="037A3217" w:rsidR="00EC4FF1" w:rsidRPr="00EC4FF1" w:rsidRDefault="00EC4FF1" w:rsidP="00EC4FF1">
      <w:pPr>
        <w:widowControl w:val="0"/>
        <w:ind w:left="1080"/>
        <w:rPr>
          <w:rFonts w:ascii="Calibri" w:hAnsi="Calibri" w:cs="Calibri"/>
          <w:sz w:val="22"/>
          <w:szCs w:val="22"/>
        </w:rPr>
      </w:pPr>
      <w:r w:rsidRPr="00EC4FF1">
        <w:rPr>
          <w:rFonts w:ascii="Calibri" w:hAnsi="Calibri" w:cs="Calibri"/>
          <w:i/>
          <w:iCs/>
          <w:sz w:val="22"/>
          <w:szCs w:val="22"/>
        </w:rPr>
        <w:t>RESOLVED</w:t>
      </w:r>
      <w:r w:rsidRPr="00EC4FF1">
        <w:rPr>
          <w:rFonts w:ascii="Calibri" w:hAnsi="Calibri" w:cs="Calibri"/>
          <w:sz w:val="22"/>
          <w:szCs w:val="22"/>
        </w:rPr>
        <w:t xml:space="preserve"> that the minutes </w:t>
      </w:r>
      <w:r>
        <w:rPr>
          <w:rFonts w:ascii="Calibri" w:hAnsi="Calibri" w:cs="Calibri"/>
          <w:sz w:val="22"/>
          <w:szCs w:val="22"/>
        </w:rPr>
        <w:t xml:space="preserve">for the meeting of July 17, 2025 </w:t>
      </w:r>
      <w:r w:rsidRPr="00EC4FF1">
        <w:rPr>
          <w:rFonts w:ascii="Calibri" w:hAnsi="Calibri" w:cs="Calibri"/>
          <w:sz w:val="22"/>
          <w:szCs w:val="22"/>
        </w:rPr>
        <w:t xml:space="preserve">be approved as circulated. </w:t>
      </w:r>
    </w:p>
    <w:p w14:paraId="3153A988" w14:textId="719B8CD6" w:rsidR="00EC4FF1" w:rsidRPr="00EC4FF1" w:rsidRDefault="00EC4FF1" w:rsidP="00EC4FF1">
      <w:pPr>
        <w:widowControl w:val="0"/>
        <w:ind w:left="1080"/>
        <w:rPr>
          <w:rFonts w:ascii="Calibri" w:hAnsi="Calibri" w:cs="Calibri"/>
          <w:sz w:val="22"/>
          <w:szCs w:val="22"/>
        </w:rPr>
      </w:pPr>
    </w:p>
    <w:p w14:paraId="7776E40D" w14:textId="25FA8963" w:rsidR="00EC4FF1" w:rsidRPr="00EC4FF1" w:rsidRDefault="00EC4FF1" w:rsidP="00EC4FF1">
      <w:pPr>
        <w:widowControl w:val="0"/>
        <w:ind w:left="1080"/>
        <w:rPr>
          <w:rFonts w:ascii="Calibri" w:hAnsi="Calibri" w:cs="Calibri"/>
          <w:b/>
          <w:bCs/>
          <w:sz w:val="22"/>
          <w:szCs w:val="22"/>
        </w:rPr>
      </w:pPr>
      <w:r w:rsidRPr="00EC4FF1">
        <w:rPr>
          <w:rFonts w:ascii="Calibri" w:hAnsi="Calibri" w:cs="Calibri"/>
          <w:b/>
          <w:bCs/>
          <w:sz w:val="22"/>
          <w:szCs w:val="22"/>
        </w:rPr>
        <w:t>CARRIED</w:t>
      </w:r>
    </w:p>
    <w:p w14:paraId="177557CF" w14:textId="4C2DE27C" w:rsidR="00EC4FF1" w:rsidRDefault="00EC4FF1" w:rsidP="00EC4FF1">
      <w:pPr>
        <w:widowControl w:val="0"/>
        <w:ind w:left="1080"/>
        <w:rPr>
          <w:rFonts w:ascii="Calibri" w:hAnsi="Calibri" w:cs="Calibri"/>
          <w:i/>
          <w:iCs/>
          <w:sz w:val="22"/>
          <w:szCs w:val="22"/>
        </w:rPr>
      </w:pPr>
      <w:r w:rsidRPr="00EC4FF1">
        <w:rPr>
          <w:rFonts w:ascii="Calibri" w:hAnsi="Calibri" w:cs="Calibri"/>
          <w:i/>
          <w:iCs/>
          <w:sz w:val="22"/>
          <w:szCs w:val="22"/>
        </w:rPr>
        <w:t>Abstentions: 2</w:t>
      </w:r>
    </w:p>
    <w:p w14:paraId="17569FE4" w14:textId="7140B66E" w:rsidR="00097EF2" w:rsidRDefault="00097EF2" w:rsidP="00EC4FF1">
      <w:pPr>
        <w:widowControl w:val="0"/>
        <w:ind w:left="1080"/>
        <w:rPr>
          <w:rFonts w:ascii="Calibri" w:hAnsi="Calibri" w:cs="Calibri"/>
          <w:i/>
          <w:iCs/>
          <w:sz w:val="22"/>
          <w:szCs w:val="22"/>
        </w:rPr>
      </w:pPr>
    </w:p>
    <w:p w14:paraId="4370460A" w14:textId="77856B02" w:rsidR="002F6BAB" w:rsidRDefault="002F6BAB" w:rsidP="00E0308E">
      <w:pPr>
        <w:widowControl w:val="0"/>
        <w:rPr>
          <w:rFonts w:ascii="Calibri" w:hAnsi="Calibri" w:cs="Calibri"/>
          <w:b/>
          <w:bCs/>
          <w:sz w:val="22"/>
          <w:szCs w:val="22"/>
        </w:rPr>
      </w:pPr>
    </w:p>
    <w:p w14:paraId="1A117A71" w14:textId="0AE0F46A" w:rsidR="002F6BAB" w:rsidRDefault="00EC4FF1" w:rsidP="00C067BD">
      <w:pPr>
        <w:pStyle w:val="ListParagraph"/>
        <w:widowControl w:val="0"/>
        <w:numPr>
          <w:ilvl w:val="1"/>
          <w:numId w:val="1"/>
        </w:numPr>
        <w:rPr>
          <w:rFonts w:ascii="Calibri" w:hAnsi="Calibri" w:cs="Calibri"/>
          <w:b/>
          <w:bCs/>
          <w:sz w:val="22"/>
          <w:szCs w:val="22"/>
          <w:u w:val="single"/>
        </w:rPr>
      </w:pPr>
      <w:r>
        <w:rPr>
          <w:rFonts w:ascii="Calibri" w:hAnsi="Calibri" w:cs="Calibri"/>
          <w:b/>
          <w:bCs/>
          <w:sz w:val="22"/>
          <w:szCs w:val="22"/>
          <w:u w:val="single"/>
        </w:rPr>
        <w:t>Academic Misconduct Case ME 7703 – Investigator: P. Coady</w:t>
      </w:r>
    </w:p>
    <w:p w14:paraId="45403B40" w14:textId="77777777" w:rsidR="00097EF2" w:rsidRDefault="00097EF2" w:rsidP="00057906">
      <w:pPr>
        <w:widowControl w:val="0"/>
        <w:ind w:left="1080"/>
        <w:rPr>
          <w:rFonts w:ascii="Calibri" w:hAnsi="Calibri" w:cs="Calibri"/>
          <w:sz w:val="22"/>
          <w:szCs w:val="22"/>
        </w:rPr>
      </w:pPr>
    </w:p>
    <w:p w14:paraId="705F94A5" w14:textId="7E52B03E" w:rsidR="00057906" w:rsidRDefault="00EC4FF1" w:rsidP="00057906">
      <w:pPr>
        <w:widowControl w:val="0"/>
        <w:ind w:left="1080"/>
        <w:rPr>
          <w:rFonts w:ascii="Calibri" w:hAnsi="Calibri" w:cs="Calibri"/>
          <w:sz w:val="22"/>
          <w:szCs w:val="22"/>
        </w:rPr>
      </w:pPr>
      <w:r>
        <w:rPr>
          <w:rFonts w:ascii="Calibri" w:hAnsi="Calibri" w:cs="Calibri"/>
          <w:sz w:val="22"/>
          <w:szCs w:val="22"/>
        </w:rPr>
        <w:t>P. Coady</w:t>
      </w:r>
      <w:r w:rsidR="00057906" w:rsidRPr="00057906">
        <w:rPr>
          <w:rFonts w:ascii="Calibri" w:hAnsi="Calibri" w:cs="Calibri"/>
          <w:sz w:val="22"/>
          <w:szCs w:val="22"/>
        </w:rPr>
        <w:t xml:space="preserve"> </w:t>
      </w:r>
      <w:r w:rsidR="0047151C">
        <w:rPr>
          <w:rFonts w:ascii="Calibri" w:hAnsi="Calibri" w:cs="Calibri"/>
          <w:sz w:val="22"/>
          <w:szCs w:val="22"/>
        </w:rPr>
        <w:t xml:space="preserve">presented the main points of the </w:t>
      </w:r>
      <w:r>
        <w:rPr>
          <w:rFonts w:ascii="Calibri" w:hAnsi="Calibri" w:cs="Calibri"/>
          <w:sz w:val="22"/>
          <w:szCs w:val="22"/>
        </w:rPr>
        <w:t>investigation</w:t>
      </w:r>
      <w:r w:rsidR="0047151C">
        <w:rPr>
          <w:rFonts w:ascii="Calibri" w:hAnsi="Calibri" w:cs="Calibri"/>
          <w:sz w:val="22"/>
          <w:szCs w:val="22"/>
        </w:rPr>
        <w:t xml:space="preserve">: </w:t>
      </w:r>
    </w:p>
    <w:p w14:paraId="363FC7A4" w14:textId="2DCE6E2E" w:rsidR="00BA3515" w:rsidRDefault="00896BBF" w:rsidP="000156E8">
      <w:pPr>
        <w:pStyle w:val="ListParagraph"/>
        <w:widowControl w:val="0"/>
        <w:numPr>
          <w:ilvl w:val="0"/>
          <w:numId w:val="24"/>
        </w:numPr>
        <w:rPr>
          <w:rFonts w:ascii="Calibri" w:hAnsi="Calibri" w:cs="Calibri"/>
          <w:sz w:val="22"/>
          <w:szCs w:val="22"/>
        </w:rPr>
      </w:pPr>
      <w:r>
        <w:rPr>
          <w:rFonts w:ascii="Calibri" w:hAnsi="Calibri" w:cs="Calibri"/>
          <w:sz w:val="22"/>
          <w:szCs w:val="22"/>
        </w:rPr>
        <w:t xml:space="preserve">This case involves </w:t>
      </w:r>
      <w:r w:rsidR="008F1886">
        <w:rPr>
          <w:rFonts w:ascii="Calibri" w:hAnsi="Calibri" w:cs="Calibri"/>
          <w:sz w:val="22"/>
          <w:szCs w:val="22"/>
        </w:rPr>
        <w:t>an allegation of cheating</w:t>
      </w:r>
      <w:r w:rsidR="004B3905">
        <w:rPr>
          <w:rFonts w:ascii="Calibri" w:hAnsi="Calibri" w:cs="Calibri"/>
          <w:sz w:val="22"/>
          <w:szCs w:val="22"/>
        </w:rPr>
        <w:t xml:space="preserve"> specifically, using a cell phone</w:t>
      </w:r>
      <w:r w:rsidR="008F1886">
        <w:rPr>
          <w:rFonts w:ascii="Calibri" w:hAnsi="Calibri" w:cs="Calibri"/>
          <w:sz w:val="22"/>
          <w:szCs w:val="22"/>
        </w:rPr>
        <w:t xml:space="preserve"> during the final exam for ME 7703</w:t>
      </w:r>
      <w:r w:rsidR="004B3905">
        <w:rPr>
          <w:rFonts w:ascii="Calibri" w:hAnsi="Calibri" w:cs="Calibri"/>
          <w:sz w:val="22"/>
          <w:szCs w:val="22"/>
        </w:rPr>
        <w:t>.</w:t>
      </w:r>
    </w:p>
    <w:p w14:paraId="04395A85" w14:textId="3C53755B" w:rsidR="008F1886" w:rsidRPr="00097EF2" w:rsidRDefault="004B3905" w:rsidP="00097EF2">
      <w:pPr>
        <w:pStyle w:val="ListParagraph"/>
        <w:widowControl w:val="0"/>
        <w:numPr>
          <w:ilvl w:val="0"/>
          <w:numId w:val="24"/>
        </w:numPr>
        <w:rPr>
          <w:rFonts w:ascii="Calibri" w:hAnsi="Calibri" w:cs="Calibri"/>
          <w:sz w:val="22"/>
          <w:szCs w:val="22"/>
        </w:rPr>
      </w:pPr>
      <w:r>
        <w:rPr>
          <w:rFonts w:ascii="Calibri" w:hAnsi="Calibri" w:cs="Calibri"/>
          <w:sz w:val="22"/>
          <w:szCs w:val="22"/>
        </w:rPr>
        <w:t xml:space="preserve">The invigilator observed the student access their </w:t>
      </w:r>
      <w:r w:rsidR="008F1886">
        <w:rPr>
          <w:rFonts w:ascii="Calibri" w:hAnsi="Calibri" w:cs="Calibri"/>
          <w:sz w:val="22"/>
          <w:szCs w:val="22"/>
        </w:rPr>
        <w:t>phone during the exam</w:t>
      </w:r>
      <w:r w:rsidR="00097EF2">
        <w:rPr>
          <w:rFonts w:ascii="Calibri" w:hAnsi="Calibri" w:cs="Calibri"/>
          <w:sz w:val="22"/>
          <w:szCs w:val="22"/>
        </w:rPr>
        <w:t xml:space="preserve"> and </w:t>
      </w:r>
      <w:r w:rsidR="00E804F2" w:rsidRPr="00097EF2">
        <w:rPr>
          <w:rFonts w:ascii="Calibri" w:hAnsi="Calibri" w:cs="Calibri"/>
          <w:sz w:val="22"/>
          <w:szCs w:val="22"/>
        </w:rPr>
        <w:t xml:space="preserve">proceeded to ask </w:t>
      </w:r>
      <w:r w:rsidR="008F1886" w:rsidRPr="00097EF2">
        <w:rPr>
          <w:rFonts w:ascii="Calibri" w:hAnsi="Calibri" w:cs="Calibri"/>
          <w:sz w:val="22"/>
          <w:szCs w:val="22"/>
        </w:rPr>
        <w:t>the student to switch seats. The student was reluctant</w:t>
      </w:r>
      <w:r w:rsidR="00E804F2" w:rsidRPr="00097EF2">
        <w:rPr>
          <w:rFonts w:ascii="Calibri" w:hAnsi="Calibri" w:cs="Calibri"/>
          <w:sz w:val="22"/>
          <w:szCs w:val="22"/>
        </w:rPr>
        <w:t xml:space="preserve"> </w:t>
      </w:r>
      <w:r w:rsidR="00097EF2">
        <w:rPr>
          <w:rFonts w:ascii="Calibri" w:hAnsi="Calibri" w:cs="Calibri"/>
          <w:sz w:val="22"/>
          <w:szCs w:val="22"/>
        </w:rPr>
        <w:t xml:space="preserve">at first </w:t>
      </w:r>
      <w:r w:rsidR="008F1886" w:rsidRPr="00097EF2">
        <w:rPr>
          <w:rFonts w:ascii="Calibri" w:hAnsi="Calibri" w:cs="Calibri"/>
          <w:sz w:val="22"/>
          <w:szCs w:val="22"/>
        </w:rPr>
        <w:t xml:space="preserve">but later agreed. </w:t>
      </w:r>
    </w:p>
    <w:p w14:paraId="7B0753B5" w14:textId="77777777" w:rsidR="00694071" w:rsidRDefault="008F1886" w:rsidP="00694071">
      <w:pPr>
        <w:pStyle w:val="ListParagraph"/>
        <w:widowControl w:val="0"/>
        <w:numPr>
          <w:ilvl w:val="0"/>
          <w:numId w:val="24"/>
        </w:numPr>
        <w:rPr>
          <w:rFonts w:ascii="Calibri" w:hAnsi="Calibri" w:cs="Calibri"/>
          <w:sz w:val="22"/>
          <w:szCs w:val="22"/>
        </w:rPr>
      </w:pPr>
      <w:r>
        <w:rPr>
          <w:rFonts w:ascii="Calibri" w:hAnsi="Calibri" w:cs="Calibri"/>
          <w:sz w:val="22"/>
          <w:szCs w:val="22"/>
        </w:rPr>
        <w:t>During the process of changing seats, the student tried to discretely remove the phone from beneath the</w:t>
      </w:r>
      <w:r w:rsidR="00E804F2">
        <w:rPr>
          <w:rFonts w:ascii="Calibri" w:hAnsi="Calibri" w:cs="Calibri"/>
          <w:sz w:val="22"/>
          <w:szCs w:val="22"/>
        </w:rPr>
        <w:t>ir</w:t>
      </w:r>
      <w:r>
        <w:rPr>
          <w:rFonts w:ascii="Calibri" w:hAnsi="Calibri" w:cs="Calibri"/>
          <w:sz w:val="22"/>
          <w:szCs w:val="22"/>
        </w:rPr>
        <w:t xml:space="preserve"> seat. </w:t>
      </w:r>
      <w:r w:rsidRPr="00694071">
        <w:rPr>
          <w:rFonts w:ascii="Calibri" w:hAnsi="Calibri" w:cs="Calibri"/>
          <w:sz w:val="22"/>
          <w:szCs w:val="22"/>
        </w:rPr>
        <w:t>Th</w:t>
      </w:r>
      <w:r w:rsidR="00694071" w:rsidRPr="00694071">
        <w:rPr>
          <w:rFonts w:ascii="Calibri" w:hAnsi="Calibri" w:cs="Calibri"/>
          <w:sz w:val="22"/>
          <w:szCs w:val="22"/>
        </w:rPr>
        <w:t>is was witnessed by the</w:t>
      </w:r>
      <w:r w:rsidRPr="00694071">
        <w:rPr>
          <w:rFonts w:ascii="Calibri" w:hAnsi="Calibri" w:cs="Calibri"/>
          <w:sz w:val="22"/>
          <w:szCs w:val="22"/>
        </w:rPr>
        <w:t xml:space="preserve"> invigilator</w:t>
      </w:r>
      <w:r w:rsidR="00694071">
        <w:rPr>
          <w:rFonts w:ascii="Calibri" w:hAnsi="Calibri" w:cs="Calibri"/>
          <w:sz w:val="22"/>
          <w:szCs w:val="22"/>
        </w:rPr>
        <w:t xml:space="preserve">. </w:t>
      </w:r>
    </w:p>
    <w:p w14:paraId="1F7618C8" w14:textId="293D6EB4" w:rsidR="008F1886" w:rsidRPr="00694071" w:rsidRDefault="00694071" w:rsidP="00694071">
      <w:pPr>
        <w:pStyle w:val="ListParagraph"/>
        <w:widowControl w:val="0"/>
        <w:numPr>
          <w:ilvl w:val="0"/>
          <w:numId w:val="24"/>
        </w:numPr>
        <w:rPr>
          <w:rFonts w:ascii="Calibri" w:hAnsi="Calibri" w:cs="Calibri"/>
          <w:sz w:val="22"/>
          <w:szCs w:val="22"/>
        </w:rPr>
      </w:pPr>
      <w:r>
        <w:rPr>
          <w:rFonts w:ascii="Calibri" w:hAnsi="Calibri" w:cs="Calibri"/>
          <w:sz w:val="22"/>
          <w:szCs w:val="22"/>
        </w:rPr>
        <w:t xml:space="preserve">The invigilator </w:t>
      </w:r>
      <w:r w:rsidR="008F1886" w:rsidRPr="00694071">
        <w:rPr>
          <w:rFonts w:ascii="Calibri" w:hAnsi="Calibri" w:cs="Calibri"/>
          <w:sz w:val="22"/>
          <w:szCs w:val="22"/>
        </w:rPr>
        <w:t xml:space="preserve">asked the student to hand over their phone. The phone was unlocked and visibly open to study related materials. </w:t>
      </w:r>
    </w:p>
    <w:p w14:paraId="1068295F" w14:textId="338570EE" w:rsidR="008F1886" w:rsidRPr="00694071" w:rsidRDefault="008F1886" w:rsidP="00694071">
      <w:pPr>
        <w:pStyle w:val="ListParagraph"/>
        <w:widowControl w:val="0"/>
        <w:numPr>
          <w:ilvl w:val="0"/>
          <w:numId w:val="24"/>
        </w:numPr>
        <w:rPr>
          <w:rFonts w:ascii="Calibri" w:hAnsi="Calibri" w:cs="Calibri"/>
          <w:sz w:val="22"/>
          <w:szCs w:val="22"/>
        </w:rPr>
      </w:pPr>
      <w:r>
        <w:rPr>
          <w:rFonts w:ascii="Calibri" w:hAnsi="Calibri" w:cs="Calibri"/>
          <w:sz w:val="22"/>
          <w:szCs w:val="22"/>
        </w:rPr>
        <w:t xml:space="preserve">The invigilator </w:t>
      </w:r>
      <w:r w:rsidR="00694071">
        <w:rPr>
          <w:rFonts w:ascii="Calibri" w:hAnsi="Calibri" w:cs="Calibri"/>
          <w:sz w:val="22"/>
          <w:szCs w:val="22"/>
        </w:rPr>
        <w:t>notified the c</w:t>
      </w:r>
      <w:r>
        <w:rPr>
          <w:rFonts w:ascii="Calibri" w:hAnsi="Calibri" w:cs="Calibri"/>
          <w:sz w:val="22"/>
          <w:szCs w:val="22"/>
        </w:rPr>
        <w:t xml:space="preserve">hief </w:t>
      </w:r>
      <w:r w:rsidR="00694071">
        <w:rPr>
          <w:rFonts w:ascii="Calibri" w:hAnsi="Calibri" w:cs="Calibri"/>
          <w:sz w:val="22"/>
          <w:szCs w:val="22"/>
        </w:rPr>
        <w:t>i</w:t>
      </w:r>
      <w:r>
        <w:rPr>
          <w:rFonts w:ascii="Calibri" w:hAnsi="Calibri" w:cs="Calibri"/>
          <w:sz w:val="22"/>
          <w:szCs w:val="22"/>
        </w:rPr>
        <w:t>nvigilator</w:t>
      </w:r>
      <w:r w:rsidR="00694071">
        <w:rPr>
          <w:rFonts w:ascii="Calibri" w:hAnsi="Calibri" w:cs="Calibri"/>
          <w:sz w:val="22"/>
          <w:szCs w:val="22"/>
        </w:rPr>
        <w:t xml:space="preserve">, who then </w:t>
      </w:r>
      <w:r w:rsidRPr="00694071">
        <w:rPr>
          <w:rFonts w:ascii="Calibri" w:hAnsi="Calibri" w:cs="Calibri"/>
          <w:sz w:val="22"/>
          <w:szCs w:val="22"/>
        </w:rPr>
        <w:t xml:space="preserve">came to the exam room and spoke with the student. </w:t>
      </w:r>
    </w:p>
    <w:p w14:paraId="2DF4C053" w14:textId="4EB6A8C9" w:rsidR="00097EF2" w:rsidRDefault="008F1886" w:rsidP="00097EF2">
      <w:pPr>
        <w:pStyle w:val="ListParagraph"/>
        <w:widowControl w:val="0"/>
        <w:numPr>
          <w:ilvl w:val="0"/>
          <w:numId w:val="24"/>
        </w:numPr>
        <w:rPr>
          <w:rFonts w:ascii="Calibri" w:hAnsi="Calibri" w:cs="Calibri"/>
          <w:sz w:val="22"/>
          <w:szCs w:val="22"/>
        </w:rPr>
      </w:pPr>
      <w:r>
        <w:rPr>
          <w:rFonts w:ascii="Calibri" w:hAnsi="Calibri" w:cs="Calibri"/>
          <w:sz w:val="22"/>
          <w:szCs w:val="22"/>
        </w:rPr>
        <w:t xml:space="preserve">The student </w:t>
      </w:r>
      <w:r w:rsidR="004B3905">
        <w:rPr>
          <w:rFonts w:ascii="Calibri" w:hAnsi="Calibri" w:cs="Calibri"/>
          <w:sz w:val="22"/>
          <w:szCs w:val="22"/>
        </w:rPr>
        <w:t>admitted to accessing their phone</w:t>
      </w:r>
      <w:r w:rsidR="00097EF2">
        <w:rPr>
          <w:rFonts w:ascii="Calibri" w:hAnsi="Calibri" w:cs="Calibri"/>
          <w:sz w:val="22"/>
          <w:szCs w:val="22"/>
        </w:rPr>
        <w:t xml:space="preserve">, </w:t>
      </w:r>
      <w:r w:rsidR="004B3905">
        <w:rPr>
          <w:rFonts w:ascii="Calibri" w:hAnsi="Calibri" w:cs="Calibri"/>
          <w:sz w:val="22"/>
          <w:szCs w:val="22"/>
        </w:rPr>
        <w:t>showed their files</w:t>
      </w:r>
      <w:r w:rsidR="00097EF2">
        <w:rPr>
          <w:rFonts w:ascii="Calibri" w:hAnsi="Calibri" w:cs="Calibri"/>
          <w:sz w:val="22"/>
          <w:szCs w:val="22"/>
        </w:rPr>
        <w:t xml:space="preserve"> and </w:t>
      </w:r>
      <w:r w:rsidR="004B3905" w:rsidRPr="00097EF2">
        <w:rPr>
          <w:rFonts w:ascii="Calibri" w:hAnsi="Calibri" w:cs="Calibri"/>
          <w:sz w:val="22"/>
          <w:szCs w:val="22"/>
        </w:rPr>
        <w:t xml:space="preserve">expressed remorse for their actions. </w:t>
      </w:r>
    </w:p>
    <w:p w14:paraId="149A45DF" w14:textId="6F4AF57D" w:rsidR="004B3905" w:rsidRPr="00097EF2" w:rsidRDefault="004B3905" w:rsidP="00097EF2">
      <w:pPr>
        <w:pStyle w:val="ListParagraph"/>
        <w:widowControl w:val="0"/>
        <w:numPr>
          <w:ilvl w:val="0"/>
          <w:numId w:val="24"/>
        </w:numPr>
        <w:rPr>
          <w:rFonts w:ascii="Calibri" w:hAnsi="Calibri" w:cs="Calibri"/>
          <w:sz w:val="22"/>
          <w:szCs w:val="22"/>
        </w:rPr>
      </w:pPr>
      <w:r w:rsidRPr="00097EF2">
        <w:rPr>
          <w:rFonts w:ascii="Calibri" w:hAnsi="Calibri" w:cs="Calibri"/>
          <w:sz w:val="22"/>
          <w:szCs w:val="22"/>
        </w:rPr>
        <w:t xml:space="preserve">The chief invigilator </w:t>
      </w:r>
      <w:r w:rsidR="00694071">
        <w:rPr>
          <w:rFonts w:ascii="Calibri" w:hAnsi="Calibri" w:cs="Calibri"/>
          <w:sz w:val="22"/>
          <w:szCs w:val="22"/>
        </w:rPr>
        <w:t>informed</w:t>
      </w:r>
      <w:r w:rsidRPr="00097EF2">
        <w:rPr>
          <w:rFonts w:ascii="Calibri" w:hAnsi="Calibri" w:cs="Calibri"/>
          <w:sz w:val="22"/>
          <w:szCs w:val="22"/>
        </w:rPr>
        <w:t xml:space="preserve"> the student they could finish their exam</w:t>
      </w:r>
      <w:r w:rsidR="00694071">
        <w:rPr>
          <w:rFonts w:ascii="Calibri" w:hAnsi="Calibri" w:cs="Calibri"/>
          <w:sz w:val="22"/>
          <w:szCs w:val="22"/>
        </w:rPr>
        <w:t>,</w:t>
      </w:r>
      <w:r w:rsidRPr="00097EF2">
        <w:rPr>
          <w:rFonts w:ascii="Calibri" w:hAnsi="Calibri" w:cs="Calibri"/>
          <w:sz w:val="22"/>
          <w:szCs w:val="22"/>
        </w:rPr>
        <w:t xml:space="preserve"> but </w:t>
      </w:r>
      <w:r w:rsidR="00694071">
        <w:rPr>
          <w:rFonts w:ascii="Calibri" w:hAnsi="Calibri" w:cs="Calibri"/>
          <w:sz w:val="22"/>
          <w:szCs w:val="22"/>
        </w:rPr>
        <w:t xml:space="preserve">ultimately </w:t>
      </w:r>
      <w:r w:rsidRPr="00097EF2">
        <w:rPr>
          <w:rFonts w:ascii="Calibri" w:hAnsi="Calibri" w:cs="Calibri"/>
          <w:sz w:val="22"/>
          <w:szCs w:val="22"/>
        </w:rPr>
        <w:t xml:space="preserve">the student chose not to. </w:t>
      </w:r>
    </w:p>
    <w:p w14:paraId="4F591DDB" w14:textId="76D27807" w:rsidR="004B3905" w:rsidRDefault="004B3905" w:rsidP="000156E8">
      <w:pPr>
        <w:pStyle w:val="ListParagraph"/>
        <w:widowControl w:val="0"/>
        <w:numPr>
          <w:ilvl w:val="0"/>
          <w:numId w:val="24"/>
        </w:numPr>
        <w:rPr>
          <w:rFonts w:ascii="Calibri" w:hAnsi="Calibri" w:cs="Calibri"/>
          <w:sz w:val="22"/>
          <w:szCs w:val="22"/>
        </w:rPr>
      </w:pPr>
      <w:r>
        <w:rPr>
          <w:rFonts w:ascii="Calibri" w:hAnsi="Calibri" w:cs="Calibri"/>
          <w:sz w:val="22"/>
          <w:szCs w:val="22"/>
        </w:rPr>
        <w:t xml:space="preserve">Both the </w:t>
      </w:r>
      <w:r w:rsidR="00694071">
        <w:rPr>
          <w:rFonts w:ascii="Calibri" w:hAnsi="Calibri" w:cs="Calibri"/>
          <w:sz w:val="22"/>
          <w:szCs w:val="22"/>
        </w:rPr>
        <w:t>i</w:t>
      </w:r>
      <w:r>
        <w:rPr>
          <w:rFonts w:ascii="Calibri" w:hAnsi="Calibri" w:cs="Calibri"/>
          <w:sz w:val="22"/>
          <w:szCs w:val="22"/>
        </w:rPr>
        <w:t xml:space="preserve">nvigilator and </w:t>
      </w:r>
      <w:r w:rsidR="00694071">
        <w:rPr>
          <w:rFonts w:ascii="Calibri" w:hAnsi="Calibri" w:cs="Calibri"/>
          <w:sz w:val="22"/>
          <w:szCs w:val="22"/>
        </w:rPr>
        <w:t>c</w:t>
      </w:r>
      <w:r>
        <w:rPr>
          <w:rFonts w:ascii="Calibri" w:hAnsi="Calibri" w:cs="Calibri"/>
          <w:sz w:val="22"/>
          <w:szCs w:val="22"/>
        </w:rPr>
        <w:t xml:space="preserve">hief </w:t>
      </w:r>
      <w:r w:rsidR="00694071">
        <w:rPr>
          <w:rFonts w:ascii="Calibri" w:hAnsi="Calibri" w:cs="Calibri"/>
          <w:sz w:val="22"/>
          <w:szCs w:val="22"/>
        </w:rPr>
        <w:t>i</w:t>
      </w:r>
      <w:r>
        <w:rPr>
          <w:rFonts w:ascii="Calibri" w:hAnsi="Calibri" w:cs="Calibri"/>
          <w:sz w:val="22"/>
          <w:szCs w:val="22"/>
        </w:rPr>
        <w:t>nvigilator were interviewed during the investigation</w:t>
      </w:r>
      <w:r w:rsidR="00097EF2">
        <w:rPr>
          <w:rFonts w:ascii="Calibri" w:hAnsi="Calibri" w:cs="Calibri"/>
          <w:sz w:val="22"/>
          <w:szCs w:val="22"/>
        </w:rPr>
        <w:t>.</w:t>
      </w:r>
      <w:r>
        <w:rPr>
          <w:rFonts w:ascii="Calibri" w:hAnsi="Calibri" w:cs="Calibri"/>
          <w:sz w:val="22"/>
          <w:szCs w:val="22"/>
        </w:rPr>
        <w:t xml:space="preserve"> </w:t>
      </w:r>
      <w:r w:rsidR="00097EF2">
        <w:rPr>
          <w:rFonts w:ascii="Calibri" w:hAnsi="Calibri" w:cs="Calibri"/>
          <w:sz w:val="22"/>
          <w:szCs w:val="22"/>
        </w:rPr>
        <w:t>B</w:t>
      </w:r>
      <w:r>
        <w:rPr>
          <w:rFonts w:ascii="Calibri" w:hAnsi="Calibri" w:cs="Calibri"/>
          <w:sz w:val="22"/>
          <w:szCs w:val="22"/>
        </w:rPr>
        <w:t xml:space="preserve">oth confirmed the details outlined in the investigators report. </w:t>
      </w:r>
    </w:p>
    <w:p w14:paraId="610BCE21" w14:textId="77777777" w:rsidR="00097EF2" w:rsidRDefault="004B3905" w:rsidP="000156E8">
      <w:pPr>
        <w:pStyle w:val="ListParagraph"/>
        <w:widowControl w:val="0"/>
        <w:numPr>
          <w:ilvl w:val="0"/>
          <w:numId w:val="24"/>
        </w:numPr>
        <w:rPr>
          <w:rFonts w:ascii="Calibri" w:hAnsi="Calibri" w:cs="Calibri"/>
          <w:sz w:val="22"/>
          <w:szCs w:val="22"/>
        </w:rPr>
      </w:pPr>
      <w:r>
        <w:rPr>
          <w:rFonts w:ascii="Calibri" w:hAnsi="Calibri" w:cs="Calibri"/>
          <w:sz w:val="22"/>
          <w:szCs w:val="22"/>
        </w:rPr>
        <w:t xml:space="preserve">During the student interview, </w:t>
      </w:r>
    </w:p>
    <w:p w14:paraId="7EE25DD8" w14:textId="77777777" w:rsidR="00097EF2" w:rsidRDefault="00097EF2" w:rsidP="00097EF2">
      <w:pPr>
        <w:pStyle w:val="ListParagraph"/>
        <w:widowControl w:val="0"/>
        <w:numPr>
          <w:ilvl w:val="1"/>
          <w:numId w:val="24"/>
        </w:numPr>
        <w:rPr>
          <w:rFonts w:ascii="Calibri" w:hAnsi="Calibri" w:cs="Calibri"/>
          <w:sz w:val="22"/>
          <w:szCs w:val="22"/>
        </w:rPr>
      </w:pPr>
      <w:r>
        <w:rPr>
          <w:rFonts w:ascii="Calibri" w:hAnsi="Calibri" w:cs="Calibri"/>
          <w:sz w:val="22"/>
          <w:szCs w:val="22"/>
        </w:rPr>
        <w:t>T</w:t>
      </w:r>
      <w:r w:rsidR="004B3905">
        <w:rPr>
          <w:rFonts w:ascii="Calibri" w:hAnsi="Calibri" w:cs="Calibri"/>
          <w:sz w:val="22"/>
          <w:szCs w:val="22"/>
        </w:rPr>
        <w:t>he student took full responsibility for accessing their phone</w:t>
      </w:r>
      <w:r>
        <w:rPr>
          <w:rFonts w:ascii="Calibri" w:hAnsi="Calibri" w:cs="Calibri"/>
          <w:sz w:val="22"/>
          <w:szCs w:val="22"/>
        </w:rPr>
        <w:t xml:space="preserve">. </w:t>
      </w:r>
    </w:p>
    <w:p w14:paraId="091BE15C" w14:textId="27A7A00D" w:rsidR="004B3905" w:rsidRDefault="00097EF2" w:rsidP="00097EF2">
      <w:pPr>
        <w:pStyle w:val="ListParagraph"/>
        <w:widowControl w:val="0"/>
        <w:numPr>
          <w:ilvl w:val="1"/>
          <w:numId w:val="24"/>
        </w:numPr>
        <w:rPr>
          <w:rFonts w:ascii="Calibri" w:hAnsi="Calibri" w:cs="Calibri"/>
          <w:sz w:val="22"/>
          <w:szCs w:val="22"/>
        </w:rPr>
      </w:pPr>
      <w:r>
        <w:rPr>
          <w:rFonts w:ascii="Calibri" w:hAnsi="Calibri" w:cs="Calibri"/>
          <w:sz w:val="22"/>
          <w:szCs w:val="22"/>
        </w:rPr>
        <w:t>T</w:t>
      </w:r>
      <w:r w:rsidR="004B3905">
        <w:rPr>
          <w:rFonts w:ascii="Calibri" w:hAnsi="Calibri" w:cs="Calibri"/>
          <w:sz w:val="22"/>
          <w:szCs w:val="22"/>
        </w:rPr>
        <w:t xml:space="preserve">he student expressed feeling confident </w:t>
      </w:r>
      <w:r>
        <w:rPr>
          <w:rFonts w:ascii="Calibri" w:hAnsi="Calibri" w:cs="Calibri"/>
          <w:sz w:val="22"/>
          <w:szCs w:val="22"/>
        </w:rPr>
        <w:t xml:space="preserve">at the start of the exam </w:t>
      </w:r>
      <w:r w:rsidR="004B3905">
        <w:rPr>
          <w:rFonts w:ascii="Calibri" w:hAnsi="Calibri" w:cs="Calibri"/>
          <w:sz w:val="22"/>
          <w:szCs w:val="22"/>
        </w:rPr>
        <w:t>but later be</w:t>
      </w:r>
      <w:r>
        <w:rPr>
          <w:rFonts w:ascii="Calibri" w:hAnsi="Calibri" w:cs="Calibri"/>
          <w:sz w:val="22"/>
          <w:szCs w:val="22"/>
        </w:rPr>
        <w:t>c</w:t>
      </w:r>
      <w:r w:rsidR="00694071">
        <w:rPr>
          <w:rFonts w:ascii="Calibri" w:hAnsi="Calibri" w:cs="Calibri"/>
          <w:sz w:val="22"/>
          <w:szCs w:val="22"/>
        </w:rPr>
        <w:t>ame</w:t>
      </w:r>
      <w:r w:rsidR="004B3905">
        <w:rPr>
          <w:rFonts w:ascii="Calibri" w:hAnsi="Calibri" w:cs="Calibri"/>
          <w:sz w:val="22"/>
          <w:szCs w:val="22"/>
        </w:rPr>
        <w:t xml:space="preserve"> panicked</w:t>
      </w:r>
      <w:r>
        <w:rPr>
          <w:rFonts w:ascii="Calibri" w:hAnsi="Calibri" w:cs="Calibri"/>
          <w:sz w:val="22"/>
          <w:szCs w:val="22"/>
        </w:rPr>
        <w:t>, stressed</w:t>
      </w:r>
      <w:r w:rsidR="00694071">
        <w:rPr>
          <w:rFonts w:ascii="Calibri" w:hAnsi="Calibri" w:cs="Calibri"/>
          <w:sz w:val="22"/>
          <w:szCs w:val="22"/>
        </w:rPr>
        <w:t>,</w:t>
      </w:r>
      <w:r>
        <w:rPr>
          <w:rFonts w:ascii="Calibri" w:hAnsi="Calibri" w:cs="Calibri"/>
          <w:sz w:val="22"/>
          <w:szCs w:val="22"/>
        </w:rPr>
        <w:t xml:space="preserve"> and anxious</w:t>
      </w:r>
      <w:r w:rsidR="004B3905">
        <w:rPr>
          <w:rFonts w:ascii="Calibri" w:hAnsi="Calibri" w:cs="Calibri"/>
          <w:sz w:val="22"/>
          <w:szCs w:val="22"/>
        </w:rPr>
        <w:t xml:space="preserve">, </w:t>
      </w:r>
      <w:r w:rsidR="00694071">
        <w:rPr>
          <w:rFonts w:ascii="Calibri" w:hAnsi="Calibri" w:cs="Calibri"/>
          <w:sz w:val="22"/>
          <w:szCs w:val="22"/>
        </w:rPr>
        <w:t xml:space="preserve">which led to the mistake. </w:t>
      </w:r>
      <w:r w:rsidR="004B3905">
        <w:rPr>
          <w:rFonts w:ascii="Calibri" w:hAnsi="Calibri" w:cs="Calibri"/>
          <w:sz w:val="22"/>
          <w:szCs w:val="22"/>
        </w:rPr>
        <w:t xml:space="preserve"> </w:t>
      </w:r>
    </w:p>
    <w:p w14:paraId="67511A74" w14:textId="3FDFAE0E" w:rsidR="00896BBF" w:rsidRDefault="00896BBF" w:rsidP="00896BBF">
      <w:pPr>
        <w:widowControl w:val="0"/>
        <w:rPr>
          <w:rFonts w:ascii="Calibri" w:hAnsi="Calibri" w:cs="Calibri"/>
          <w:sz w:val="22"/>
          <w:szCs w:val="22"/>
        </w:rPr>
      </w:pPr>
    </w:p>
    <w:p w14:paraId="0325263B" w14:textId="44CB5D6A" w:rsidR="00896BBF" w:rsidRDefault="00E804F2" w:rsidP="00E804F2">
      <w:pPr>
        <w:widowControl w:val="0"/>
        <w:ind w:left="1080"/>
        <w:rPr>
          <w:rFonts w:ascii="Calibri" w:hAnsi="Calibri" w:cs="Calibri"/>
          <w:sz w:val="22"/>
          <w:szCs w:val="22"/>
        </w:rPr>
      </w:pPr>
      <w:r>
        <w:rPr>
          <w:rFonts w:ascii="Calibri" w:hAnsi="Calibri" w:cs="Calibri"/>
          <w:sz w:val="22"/>
          <w:szCs w:val="22"/>
        </w:rPr>
        <w:t xml:space="preserve">Following the summary, the Committee was given the opportunity to ask questions of fact. The Committee had a few questions which were answered by the investigator. </w:t>
      </w:r>
    </w:p>
    <w:p w14:paraId="48CB74F0" w14:textId="77777777" w:rsidR="00E804F2" w:rsidRPr="00896BBF" w:rsidRDefault="00E804F2" w:rsidP="00E804F2">
      <w:pPr>
        <w:widowControl w:val="0"/>
        <w:ind w:left="1080"/>
        <w:rPr>
          <w:rFonts w:ascii="Calibri" w:hAnsi="Calibri" w:cs="Calibri"/>
          <w:sz w:val="22"/>
          <w:szCs w:val="22"/>
        </w:rPr>
      </w:pPr>
    </w:p>
    <w:p w14:paraId="209A0D64" w14:textId="5F3BE277" w:rsidR="00666121" w:rsidRPr="00BA3515" w:rsidRDefault="00666121" w:rsidP="00BA3515">
      <w:pPr>
        <w:widowControl w:val="0"/>
        <w:ind w:left="360" w:firstLine="720"/>
        <w:rPr>
          <w:rFonts w:ascii="Calibri" w:hAnsi="Calibri" w:cs="Calibri"/>
          <w:sz w:val="22"/>
          <w:szCs w:val="22"/>
        </w:rPr>
      </w:pPr>
      <w:r w:rsidRPr="00BA3515">
        <w:rPr>
          <w:rFonts w:ascii="Calibri" w:hAnsi="Calibri" w:cs="Calibri"/>
          <w:b/>
          <w:bCs/>
          <w:sz w:val="22"/>
          <w:szCs w:val="22"/>
        </w:rPr>
        <w:t>MOTION</w:t>
      </w:r>
      <w:r w:rsidRPr="00BA3515">
        <w:rPr>
          <w:rFonts w:ascii="Calibri" w:hAnsi="Calibri" w:cs="Calibri"/>
          <w:sz w:val="22"/>
          <w:szCs w:val="22"/>
        </w:rPr>
        <w:t xml:space="preserve"> </w:t>
      </w:r>
      <w:r w:rsidR="004B3905">
        <w:rPr>
          <w:rFonts w:ascii="Calibri" w:hAnsi="Calibri" w:cs="Calibri"/>
          <w:sz w:val="22"/>
          <w:szCs w:val="22"/>
        </w:rPr>
        <w:t>J. Porter</w:t>
      </w:r>
      <w:r w:rsidR="00EC4FF1">
        <w:rPr>
          <w:rFonts w:ascii="Calibri" w:hAnsi="Calibri" w:cs="Calibri"/>
          <w:sz w:val="22"/>
          <w:szCs w:val="22"/>
        </w:rPr>
        <w:t xml:space="preserve"> / </w:t>
      </w:r>
      <w:r w:rsidR="004B3905" w:rsidRPr="00EC4FF1">
        <w:rPr>
          <w:rFonts w:ascii="Calibri" w:hAnsi="Calibri" w:cs="Calibri"/>
          <w:sz w:val="22"/>
          <w:szCs w:val="22"/>
        </w:rPr>
        <w:t>L. Galagedara</w:t>
      </w:r>
    </w:p>
    <w:p w14:paraId="510082E1" w14:textId="77777777" w:rsidR="00666121" w:rsidRDefault="00666121" w:rsidP="00666121">
      <w:pPr>
        <w:widowControl w:val="0"/>
        <w:rPr>
          <w:rFonts w:ascii="Calibri" w:hAnsi="Calibri" w:cs="Calibri"/>
          <w:sz w:val="22"/>
          <w:szCs w:val="22"/>
        </w:rPr>
      </w:pPr>
    </w:p>
    <w:p w14:paraId="1BA9CB81" w14:textId="5C50B501" w:rsidR="00666121" w:rsidRDefault="00666121" w:rsidP="00666121">
      <w:pPr>
        <w:widowControl w:val="0"/>
        <w:ind w:left="1080"/>
        <w:rPr>
          <w:rFonts w:asciiTheme="minorHAnsi" w:hAnsiTheme="minorHAnsi" w:cstheme="minorHAnsi"/>
          <w:i/>
          <w:iCs/>
          <w:sz w:val="22"/>
          <w:szCs w:val="22"/>
        </w:rPr>
      </w:pPr>
      <w:r>
        <w:rPr>
          <w:rFonts w:asciiTheme="minorHAnsi" w:hAnsiTheme="minorHAnsi" w:cstheme="minorHAnsi"/>
          <w:i/>
          <w:iCs/>
          <w:sz w:val="22"/>
          <w:szCs w:val="22"/>
        </w:rPr>
        <w:t xml:space="preserve">RESOLVED </w:t>
      </w:r>
      <w:r w:rsidR="007811D7" w:rsidRPr="00F834C1">
        <w:rPr>
          <w:rFonts w:asciiTheme="minorHAnsi" w:hAnsiTheme="minorHAnsi" w:cstheme="minorHAnsi"/>
          <w:sz w:val="22"/>
          <w:szCs w:val="22"/>
        </w:rPr>
        <w:t xml:space="preserve">that the </w:t>
      </w:r>
      <w:r w:rsidR="00EC4FF1">
        <w:rPr>
          <w:rFonts w:asciiTheme="minorHAnsi" w:hAnsiTheme="minorHAnsi" w:cstheme="minorHAnsi"/>
          <w:sz w:val="22"/>
          <w:szCs w:val="22"/>
        </w:rPr>
        <w:t xml:space="preserve">student be found guilty of the allegation of academic misconduct based on their own admission of having used a </w:t>
      </w:r>
      <w:r w:rsidR="00896BBF">
        <w:rPr>
          <w:rFonts w:asciiTheme="minorHAnsi" w:hAnsiTheme="minorHAnsi" w:cstheme="minorHAnsi"/>
          <w:sz w:val="22"/>
          <w:szCs w:val="22"/>
        </w:rPr>
        <w:t xml:space="preserve">phone during the examination. </w:t>
      </w:r>
      <w:r w:rsidR="00603978">
        <w:rPr>
          <w:rFonts w:asciiTheme="minorHAnsi" w:hAnsiTheme="minorHAnsi" w:cstheme="minorHAnsi"/>
          <w:sz w:val="22"/>
          <w:szCs w:val="22"/>
        </w:rPr>
        <w:t xml:space="preserve"> </w:t>
      </w:r>
    </w:p>
    <w:p w14:paraId="5BF0DE91" w14:textId="77777777" w:rsidR="00666121" w:rsidRDefault="00666121" w:rsidP="00666121">
      <w:pPr>
        <w:widowControl w:val="0"/>
        <w:ind w:left="1080"/>
        <w:rPr>
          <w:rFonts w:ascii="Calibri" w:hAnsi="Calibri" w:cs="Calibri"/>
          <w:sz w:val="22"/>
          <w:szCs w:val="22"/>
        </w:rPr>
      </w:pPr>
    </w:p>
    <w:p w14:paraId="42973E30" w14:textId="77777777" w:rsidR="00666121" w:rsidRDefault="00666121" w:rsidP="00666121">
      <w:pPr>
        <w:widowControl w:val="0"/>
        <w:ind w:left="1080"/>
        <w:rPr>
          <w:rFonts w:ascii="Calibri" w:hAnsi="Calibri" w:cs="Calibri"/>
          <w:b/>
          <w:bCs/>
          <w:sz w:val="22"/>
          <w:szCs w:val="22"/>
        </w:rPr>
      </w:pPr>
      <w:r>
        <w:rPr>
          <w:rFonts w:ascii="Calibri" w:hAnsi="Calibri" w:cs="Calibri"/>
          <w:b/>
          <w:bCs/>
          <w:sz w:val="22"/>
          <w:szCs w:val="22"/>
        </w:rPr>
        <w:t xml:space="preserve">CARRIED </w:t>
      </w:r>
    </w:p>
    <w:p w14:paraId="3F39854A" w14:textId="233D5EB3" w:rsidR="00666121" w:rsidRDefault="00666121" w:rsidP="00666121">
      <w:pPr>
        <w:widowControl w:val="0"/>
        <w:ind w:left="1080"/>
        <w:rPr>
          <w:rFonts w:ascii="Calibri" w:hAnsi="Calibri" w:cs="Calibri"/>
          <w:i/>
          <w:iCs/>
          <w:sz w:val="22"/>
          <w:szCs w:val="22"/>
        </w:rPr>
      </w:pPr>
      <w:r w:rsidRPr="00D9464C">
        <w:rPr>
          <w:rFonts w:ascii="Calibri" w:hAnsi="Calibri" w:cs="Calibri"/>
          <w:i/>
          <w:iCs/>
          <w:sz w:val="22"/>
          <w:szCs w:val="22"/>
        </w:rPr>
        <w:t>Abstentions:</w:t>
      </w:r>
      <w:r w:rsidRPr="00306D6B">
        <w:rPr>
          <w:rFonts w:ascii="Calibri" w:hAnsi="Calibri" w:cs="Calibri"/>
          <w:i/>
          <w:iCs/>
          <w:sz w:val="22"/>
          <w:szCs w:val="22"/>
        </w:rPr>
        <w:t xml:space="preserve"> </w:t>
      </w:r>
      <w:r w:rsidR="00603978">
        <w:rPr>
          <w:rFonts w:ascii="Calibri" w:hAnsi="Calibri" w:cs="Calibri"/>
          <w:i/>
          <w:iCs/>
          <w:sz w:val="22"/>
          <w:szCs w:val="22"/>
        </w:rPr>
        <w:t>1</w:t>
      </w:r>
    </w:p>
    <w:p w14:paraId="0466C1F0" w14:textId="752ABD8C" w:rsidR="00E804F2" w:rsidRDefault="00E804F2" w:rsidP="00666121">
      <w:pPr>
        <w:widowControl w:val="0"/>
        <w:ind w:left="1080"/>
        <w:rPr>
          <w:rFonts w:ascii="Calibri" w:hAnsi="Calibri" w:cs="Calibri"/>
          <w:i/>
          <w:iCs/>
          <w:sz w:val="22"/>
          <w:szCs w:val="22"/>
        </w:rPr>
      </w:pPr>
    </w:p>
    <w:p w14:paraId="0C87FC30" w14:textId="1FA9DAC8" w:rsidR="00E804F2" w:rsidRDefault="00E804F2" w:rsidP="00E804F2">
      <w:pPr>
        <w:widowControl w:val="0"/>
        <w:ind w:left="1080"/>
        <w:rPr>
          <w:rFonts w:ascii="Calibri" w:hAnsi="Calibri" w:cs="Calibri"/>
          <w:sz w:val="22"/>
          <w:szCs w:val="22"/>
        </w:rPr>
      </w:pPr>
      <w:r>
        <w:rPr>
          <w:rFonts w:ascii="Calibri" w:hAnsi="Calibri" w:cs="Calibri"/>
          <w:sz w:val="22"/>
          <w:szCs w:val="22"/>
        </w:rPr>
        <w:t>J. Porter indicated that the student had not previously been found guilty of academic misconduct by the Senate Committee on Undergraduate Studies and outlined the precedents for this type of misconduct. J. Porter noted several past cases which involved possession and</w:t>
      </w:r>
      <w:r w:rsidR="005431AA">
        <w:rPr>
          <w:rFonts w:ascii="Calibri" w:hAnsi="Calibri" w:cs="Calibri"/>
          <w:sz w:val="22"/>
          <w:szCs w:val="22"/>
        </w:rPr>
        <w:t>/or</w:t>
      </w:r>
      <w:r>
        <w:rPr>
          <w:rFonts w:ascii="Calibri" w:hAnsi="Calibri" w:cs="Calibri"/>
          <w:sz w:val="22"/>
          <w:szCs w:val="22"/>
        </w:rPr>
        <w:t xml:space="preserve"> use of a cell phone, as well as possession </w:t>
      </w:r>
      <w:r w:rsidR="005431AA">
        <w:rPr>
          <w:rFonts w:ascii="Calibri" w:hAnsi="Calibri" w:cs="Calibri"/>
          <w:sz w:val="22"/>
          <w:szCs w:val="22"/>
        </w:rPr>
        <w:t xml:space="preserve">and/or use </w:t>
      </w:r>
      <w:r>
        <w:rPr>
          <w:rFonts w:ascii="Calibri" w:hAnsi="Calibri" w:cs="Calibri"/>
          <w:sz w:val="22"/>
          <w:szCs w:val="22"/>
        </w:rPr>
        <w:t xml:space="preserve">of a cheat sheet. Common penalties include </w:t>
      </w:r>
      <w:r w:rsidR="005431AA">
        <w:rPr>
          <w:rFonts w:ascii="Calibri" w:hAnsi="Calibri" w:cs="Calibri"/>
          <w:sz w:val="22"/>
          <w:szCs w:val="22"/>
        </w:rPr>
        <w:t xml:space="preserve">0 in the course, </w:t>
      </w:r>
      <w:r>
        <w:rPr>
          <w:rFonts w:ascii="Calibri" w:hAnsi="Calibri" w:cs="Calibri"/>
          <w:sz w:val="22"/>
          <w:szCs w:val="22"/>
        </w:rPr>
        <w:t xml:space="preserve">the completion of the integrity course, a letter of reprimand, </w:t>
      </w:r>
      <w:r w:rsidR="005431AA">
        <w:rPr>
          <w:rFonts w:ascii="Calibri" w:hAnsi="Calibri" w:cs="Calibri"/>
          <w:sz w:val="22"/>
          <w:szCs w:val="22"/>
        </w:rPr>
        <w:t xml:space="preserve">and 3 semesters of </w:t>
      </w:r>
      <w:r>
        <w:rPr>
          <w:rFonts w:ascii="Calibri" w:hAnsi="Calibri" w:cs="Calibri"/>
          <w:sz w:val="22"/>
          <w:szCs w:val="22"/>
        </w:rPr>
        <w:t>probation</w:t>
      </w:r>
      <w:r w:rsidR="005431AA">
        <w:rPr>
          <w:rFonts w:ascii="Calibri" w:hAnsi="Calibri" w:cs="Calibri"/>
          <w:sz w:val="22"/>
          <w:szCs w:val="22"/>
        </w:rPr>
        <w:t>.</w:t>
      </w:r>
      <w:r>
        <w:rPr>
          <w:rFonts w:ascii="Calibri" w:hAnsi="Calibri" w:cs="Calibri"/>
          <w:sz w:val="22"/>
          <w:szCs w:val="22"/>
        </w:rPr>
        <w:t xml:space="preserve"> </w:t>
      </w:r>
    </w:p>
    <w:bookmarkEnd w:id="0"/>
    <w:p w14:paraId="11DD205A" w14:textId="77777777" w:rsidR="004B3905" w:rsidRDefault="004B3905" w:rsidP="003356B6">
      <w:pPr>
        <w:widowControl w:val="0"/>
        <w:ind w:left="1080"/>
        <w:rPr>
          <w:rFonts w:ascii="Calibri" w:hAnsi="Calibri" w:cs="Calibri"/>
          <w:i/>
          <w:iCs/>
          <w:sz w:val="22"/>
          <w:szCs w:val="22"/>
        </w:rPr>
      </w:pPr>
    </w:p>
    <w:p w14:paraId="373B82D1" w14:textId="01BB6EE1" w:rsidR="004B3905" w:rsidRPr="00E804F2" w:rsidRDefault="004B3905" w:rsidP="003356B6">
      <w:pPr>
        <w:widowControl w:val="0"/>
        <w:ind w:left="1080"/>
        <w:rPr>
          <w:rFonts w:ascii="Calibri" w:hAnsi="Calibri" w:cs="Calibri"/>
          <w:sz w:val="22"/>
          <w:szCs w:val="22"/>
        </w:rPr>
      </w:pPr>
      <w:r w:rsidRPr="00E804F2">
        <w:rPr>
          <w:rFonts w:ascii="Calibri" w:hAnsi="Calibri" w:cs="Calibri"/>
          <w:b/>
          <w:bCs/>
          <w:sz w:val="22"/>
          <w:szCs w:val="22"/>
        </w:rPr>
        <w:t xml:space="preserve">MOTION </w:t>
      </w:r>
      <w:r w:rsidRPr="00E804F2">
        <w:rPr>
          <w:rFonts w:ascii="Calibri" w:hAnsi="Calibri" w:cs="Calibri"/>
          <w:sz w:val="22"/>
          <w:szCs w:val="22"/>
        </w:rPr>
        <w:t>K. Simonsen / P. Issahaku</w:t>
      </w:r>
    </w:p>
    <w:p w14:paraId="78263E3C" w14:textId="6E2E7323" w:rsidR="004B3905" w:rsidRDefault="004B3905" w:rsidP="003356B6">
      <w:pPr>
        <w:widowControl w:val="0"/>
        <w:ind w:left="1080"/>
        <w:rPr>
          <w:rFonts w:ascii="Calibri" w:hAnsi="Calibri" w:cs="Calibri"/>
          <w:i/>
          <w:iCs/>
          <w:sz w:val="22"/>
          <w:szCs w:val="22"/>
        </w:rPr>
      </w:pPr>
    </w:p>
    <w:p w14:paraId="070402EC" w14:textId="0E995F7E" w:rsidR="004B3905" w:rsidRDefault="004B3905" w:rsidP="003356B6">
      <w:pPr>
        <w:widowControl w:val="0"/>
        <w:ind w:left="1080"/>
        <w:rPr>
          <w:rFonts w:ascii="Calibri" w:hAnsi="Calibri" w:cs="Calibri"/>
          <w:i/>
          <w:iCs/>
          <w:sz w:val="22"/>
          <w:szCs w:val="22"/>
        </w:rPr>
      </w:pPr>
      <w:r>
        <w:rPr>
          <w:rFonts w:ascii="Calibri" w:hAnsi="Calibri" w:cs="Calibri"/>
          <w:i/>
          <w:iCs/>
          <w:sz w:val="22"/>
          <w:szCs w:val="22"/>
        </w:rPr>
        <w:t xml:space="preserve">RESOLVED </w:t>
      </w:r>
      <w:r w:rsidRPr="00E804F2">
        <w:rPr>
          <w:rFonts w:ascii="Calibri" w:hAnsi="Calibri" w:cs="Calibri"/>
          <w:sz w:val="22"/>
          <w:szCs w:val="22"/>
        </w:rPr>
        <w:t>that the Committee issue the following penalties for the student:</w:t>
      </w:r>
    </w:p>
    <w:p w14:paraId="2CF12FA1" w14:textId="3BBD0F93" w:rsidR="004B3905" w:rsidRDefault="004B3905" w:rsidP="003356B6">
      <w:pPr>
        <w:widowControl w:val="0"/>
        <w:ind w:left="1080"/>
        <w:rPr>
          <w:rFonts w:ascii="Calibri" w:hAnsi="Calibri" w:cs="Calibri"/>
          <w:i/>
          <w:iCs/>
          <w:sz w:val="22"/>
          <w:szCs w:val="22"/>
        </w:rPr>
      </w:pPr>
    </w:p>
    <w:p w14:paraId="71623958" w14:textId="77777777" w:rsidR="004B3905" w:rsidRPr="0018361E" w:rsidRDefault="004B3905" w:rsidP="004B3905">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rPr>
        <w:t>0 in the course</w:t>
      </w:r>
    </w:p>
    <w:p w14:paraId="603ED2F7" w14:textId="365A9C0D" w:rsidR="004B3905" w:rsidRPr="004B3905" w:rsidRDefault="004B3905" w:rsidP="004B3905">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rPr>
        <w:lastRenderedPageBreak/>
        <w:t xml:space="preserve">3 semesters probation commencing Fall 2025 </w:t>
      </w:r>
    </w:p>
    <w:p w14:paraId="4D2167DA" w14:textId="2516AD4C" w:rsidR="004B3905" w:rsidRDefault="00E804F2" w:rsidP="004B3905">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lang w:val="en-GB" w:eastAsia="en-CA"/>
        </w:rPr>
        <w:t>c</w:t>
      </w:r>
      <w:r w:rsidR="004B3905">
        <w:rPr>
          <w:rFonts w:asciiTheme="minorHAnsi" w:hAnsiTheme="minorHAnsi" w:cstheme="minorHAnsi"/>
          <w:sz w:val="22"/>
          <w:szCs w:val="22"/>
          <w:lang w:val="en-GB" w:eastAsia="en-CA"/>
        </w:rPr>
        <w:t xml:space="preserve">ompletion of INTG 1000 </w:t>
      </w:r>
    </w:p>
    <w:p w14:paraId="5F72D764" w14:textId="7781B97C" w:rsidR="004B3905" w:rsidRDefault="00E804F2" w:rsidP="004B3905">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lang w:val="en-GB" w:eastAsia="en-CA"/>
        </w:rPr>
        <w:t>l</w:t>
      </w:r>
      <w:r w:rsidR="004B3905">
        <w:rPr>
          <w:rFonts w:asciiTheme="minorHAnsi" w:hAnsiTheme="minorHAnsi" w:cstheme="minorHAnsi"/>
          <w:sz w:val="22"/>
          <w:szCs w:val="22"/>
          <w:lang w:val="en-GB" w:eastAsia="en-CA"/>
        </w:rPr>
        <w:t>etter of reprimand</w:t>
      </w:r>
    </w:p>
    <w:p w14:paraId="73AA6E15" w14:textId="6C4E0460" w:rsidR="004B3905" w:rsidRDefault="004B3905" w:rsidP="00E804F2">
      <w:pPr>
        <w:widowControl w:val="0"/>
        <w:rPr>
          <w:rFonts w:ascii="Calibri" w:hAnsi="Calibri" w:cs="Calibri"/>
          <w:i/>
          <w:iCs/>
          <w:sz w:val="22"/>
          <w:szCs w:val="22"/>
        </w:rPr>
      </w:pPr>
    </w:p>
    <w:p w14:paraId="080AD4AF" w14:textId="2C4F0853" w:rsidR="004B3905" w:rsidRPr="00E804F2" w:rsidRDefault="004B3905" w:rsidP="003356B6">
      <w:pPr>
        <w:widowControl w:val="0"/>
        <w:ind w:left="1080"/>
        <w:rPr>
          <w:rFonts w:ascii="Calibri" w:hAnsi="Calibri" w:cs="Calibri"/>
          <w:b/>
          <w:bCs/>
          <w:sz w:val="22"/>
          <w:szCs w:val="22"/>
        </w:rPr>
      </w:pPr>
      <w:r w:rsidRPr="00E804F2">
        <w:rPr>
          <w:rFonts w:ascii="Calibri" w:hAnsi="Calibri" w:cs="Calibri"/>
          <w:b/>
          <w:bCs/>
          <w:sz w:val="22"/>
          <w:szCs w:val="22"/>
        </w:rPr>
        <w:t xml:space="preserve">CARRIED </w:t>
      </w:r>
    </w:p>
    <w:p w14:paraId="6EFF26C0" w14:textId="5AF15797" w:rsidR="004B3905" w:rsidRDefault="004B3905" w:rsidP="003356B6">
      <w:pPr>
        <w:widowControl w:val="0"/>
        <w:ind w:left="1080"/>
        <w:rPr>
          <w:rFonts w:ascii="Calibri" w:hAnsi="Calibri" w:cs="Calibri"/>
          <w:i/>
          <w:iCs/>
          <w:sz w:val="22"/>
          <w:szCs w:val="22"/>
        </w:rPr>
      </w:pPr>
      <w:r>
        <w:rPr>
          <w:rFonts w:ascii="Calibri" w:hAnsi="Calibri" w:cs="Calibri"/>
          <w:i/>
          <w:iCs/>
          <w:sz w:val="22"/>
          <w:szCs w:val="22"/>
        </w:rPr>
        <w:t xml:space="preserve">Abstentions: </w:t>
      </w:r>
      <w:r w:rsidR="00E804F2">
        <w:rPr>
          <w:rFonts w:ascii="Calibri" w:hAnsi="Calibri" w:cs="Calibri"/>
          <w:i/>
          <w:iCs/>
          <w:sz w:val="22"/>
          <w:szCs w:val="22"/>
        </w:rPr>
        <w:t>1</w:t>
      </w:r>
    </w:p>
    <w:p w14:paraId="77BA1F82" w14:textId="3A57AE65" w:rsidR="00097EF2" w:rsidRDefault="00097EF2" w:rsidP="003356B6">
      <w:pPr>
        <w:widowControl w:val="0"/>
        <w:ind w:left="1080"/>
        <w:rPr>
          <w:rFonts w:ascii="Calibri" w:hAnsi="Calibri" w:cs="Calibri"/>
          <w:i/>
          <w:iCs/>
          <w:sz w:val="22"/>
          <w:szCs w:val="22"/>
        </w:rPr>
      </w:pPr>
    </w:p>
    <w:p w14:paraId="7788A282" w14:textId="77777777" w:rsidR="00097EF2" w:rsidRDefault="00097EF2" w:rsidP="00097EF2">
      <w:pPr>
        <w:pStyle w:val="ListParagraph"/>
        <w:widowControl w:val="0"/>
        <w:numPr>
          <w:ilvl w:val="1"/>
          <w:numId w:val="1"/>
        </w:numPr>
        <w:rPr>
          <w:rFonts w:ascii="Calibri" w:hAnsi="Calibri" w:cs="Calibri"/>
          <w:b/>
          <w:bCs/>
          <w:sz w:val="22"/>
          <w:szCs w:val="22"/>
          <w:u w:val="single"/>
        </w:rPr>
      </w:pPr>
      <w:r>
        <w:rPr>
          <w:rFonts w:ascii="Calibri" w:hAnsi="Calibri" w:cs="Calibri"/>
          <w:b/>
          <w:bCs/>
          <w:sz w:val="22"/>
          <w:szCs w:val="22"/>
          <w:u w:val="single"/>
        </w:rPr>
        <w:t>Academic Misconduct Case ENGI 003W – Investigator: D. Gill</w:t>
      </w:r>
    </w:p>
    <w:p w14:paraId="4FCF423F" w14:textId="77777777" w:rsidR="00097EF2" w:rsidRDefault="00097EF2" w:rsidP="00097EF2">
      <w:pPr>
        <w:widowControl w:val="0"/>
        <w:ind w:left="1080"/>
        <w:rPr>
          <w:rFonts w:ascii="Calibri" w:hAnsi="Calibri" w:cs="Calibri"/>
          <w:sz w:val="22"/>
          <w:szCs w:val="22"/>
        </w:rPr>
      </w:pPr>
    </w:p>
    <w:p w14:paraId="5D2D4FD0" w14:textId="77777777" w:rsidR="00097EF2" w:rsidRDefault="00097EF2" w:rsidP="00097EF2">
      <w:pPr>
        <w:widowControl w:val="0"/>
        <w:ind w:left="1080"/>
        <w:rPr>
          <w:rFonts w:ascii="Calibri" w:hAnsi="Calibri" w:cs="Calibri"/>
          <w:sz w:val="22"/>
          <w:szCs w:val="22"/>
        </w:rPr>
      </w:pPr>
      <w:r>
        <w:rPr>
          <w:rFonts w:ascii="Calibri" w:hAnsi="Calibri" w:cs="Calibri"/>
          <w:sz w:val="22"/>
          <w:szCs w:val="22"/>
        </w:rPr>
        <w:t>D. Gill</w:t>
      </w:r>
      <w:r w:rsidRPr="00057906">
        <w:rPr>
          <w:rFonts w:ascii="Calibri" w:hAnsi="Calibri" w:cs="Calibri"/>
          <w:sz w:val="22"/>
          <w:szCs w:val="22"/>
        </w:rPr>
        <w:t xml:space="preserve"> </w:t>
      </w:r>
      <w:r>
        <w:rPr>
          <w:rFonts w:ascii="Calibri" w:hAnsi="Calibri" w:cs="Calibri"/>
          <w:sz w:val="22"/>
          <w:szCs w:val="22"/>
        </w:rPr>
        <w:t xml:space="preserve">presented the main points of the investigation: </w:t>
      </w:r>
    </w:p>
    <w:p w14:paraId="2E5BD21A" w14:textId="5B739BA1" w:rsidR="00097EF2" w:rsidRPr="000A2377" w:rsidRDefault="00097EF2" w:rsidP="00097EF2">
      <w:pPr>
        <w:pStyle w:val="ListParagraph"/>
        <w:widowControl w:val="0"/>
        <w:numPr>
          <w:ilvl w:val="0"/>
          <w:numId w:val="37"/>
        </w:numPr>
        <w:rPr>
          <w:rFonts w:ascii="Calibri" w:hAnsi="Calibri" w:cs="Calibri"/>
          <w:sz w:val="22"/>
          <w:szCs w:val="22"/>
        </w:rPr>
      </w:pPr>
      <w:r w:rsidRPr="000A2377">
        <w:rPr>
          <w:rFonts w:ascii="Calibri" w:hAnsi="Calibri" w:cs="Calibri"/>
          <w:sz w:val="22"/>
          <w:szCs w:val="22"/>
        </w:rPr>
        <w:t>The student is accused of using AI on the</w:t>
      </w:r>
      <w:r>
        <w:rPr>
          <w:rFonts w:ascii="Calibri" w:hAnsi="Calibri" w:cs="Calibri"/>
          <w:sz w:val="22"/>
          <w:szCs w:val="22"/>
        </w:rPr>
        <w:t>ir</w:t>
      </w:r>
      <w:r w:rsidRPr="000A2377">
        <w:rPr>
          <w:rFonts w:ascii="Calibri" w:hAnsi="Calibri" w:cs="Calibri"/>
          <w:sz w:val="22"/>
          <w:szCs w:val="22"/>
        </w:rPr>
        <w:t xml:space="preserve"> Work Term Report for ENGI 003W. </w:t>
      </w:r>
    </w:p>
    <w:p w14:paraId="13980CBC" w14:textId="642871C3" w:rsidR="00097EF2" w:rsidRPr="000A2377" w:rsidRDefault="00097EF2" w:rsidP="00097EF2">
      <w:pPr>
        <w:pStyle w:val="ListParagraph"/>
        <w:widowControl w:val="0"/>
        <w:numPr>
          <w:ilvl w:val="0"/>
          <w:numId w:val="37"/>
        </w:numPr>
        <w:rPr>
          <w:rFonts w:ascii="Calibri" w:hAnsi="Calibri" w:cs="Calibri"/>
          <w:sz w:val="22"/>
          <w:szCs w:val="22"/>
        </w:rPr>
      </w:pPr>
      <w:r w:rsidRPr="000A2377">
        <w:rPr>
          <w:rFonts w:ascii="Calibri" w:hAnsi="Calibri" w:cs="Calibri"/>
          <w:sz w:val="22"/>
          <w:szCs w:val="22"/>
        </w:rPr>
        <w:t xml:space="preserve">The instructor became concerned when they noticed irregularities in the reference list such as false web results and “dead” links. </w:t>
      </w:r>
    </w:p>
    <w:p w14:paraId="4B2D413E" w14:textId="77777777" w:rsidR="00097EF2" w:rsidRPr="000A2377" w:rsidRDefault="00097EF2" w:rsidP="00097EF2">
      <w:pPr>
        <w:pStyle w:val="ListParagraph"/>
        <w:widowControl w:val="0"/>
        <w:numPr>
          <w:ilvl w:val="0"/>
          <w:numId w:val="37"/>
        </w:numPr>
        <w:rPr>
          <w:rFonts w:ascii="Calibri" w:hAnsi="Calibri" w:cs="Calibri"/>
          <w:sz w:val="22"/>
          <w:szCs w:val="22"/>
        </w:rPr>
      </w:pPr>
      <w:r w:rsidRPr="000A2377">
        <w:rPr>
          <w:rFonts w:ascii="Calibri" w:hAnsi="Calibri" w:cs="Calibri"/>
          <w:sz w:val="22"/>
          <w:szCs w:val="22"/>
        </w:rPr>
        <w:t xml:space="preserve">The instructor asked the Undergraduate Technical Communications Co-ordinator to review the assignment. Between the two of them, they found a number of irregularities. </w:t>
      </w:r>
    </w:p>
    <w:p w14:paraId="222CC32A" w14:textId="241ADCCA" w:rsidR="00097EF2" w:rsidRPr="000A2377" w:rsidRDefault="00097EF2" w:rsidP="00097EF2">
      <w:pPr>
        <w:pStyle w:val="ListParagraph"/>
        <w:widowControl w:val="0"/>
        <w:numPr>
          <w:ilvl w:val="0"/>
          <w:numId w:val="37"/>
        </w:numPr>
        <w:rPr>
          <w:rFonts w:ascii="Calibri" w:hAnsi="Calibri" w:cs="Calibri"/>
          <w:sz w:val="22"/>
          <w:szCs w:val="22"/>
        </w:rPr>
      </w:pPr>
      <w:r w:rsidRPr="000A2377">
        <w:rPr>
          <w:rFonts w:ascii="Calibri" w:hAnsi="Calibri" w:cs="Calibri"/>
          <w:sz w:val="22"/>
          <w:szCs w:val="22"/>
        </w:rPr>
        <w:t xml:space="preserve">The instructor communicated their concerns with the student via email. Several replies were received but ultimately, the instructor was not satisfied with the students’ responses and launched a formal allegation of academic misconduct. </w:t>
      </w:r>
    </w:p>
    <w:p w14:paraId="2A47DB5B" w14:textId="45A08172" w:rsidR="00097EF2" w:rsidRPr="000A2377" w:rsidRDefault="00097EF2" w:rsidP="00097EF2">
      <w:pPr>
        <w:pStyle w:val="ListParagraph"/>
        <w:widowControl w:val="0"/>
        <w:numPr>
          <w:ilvl w:val="0"/>
          <w:numId w:val="37"/>
        </w:numPr>
        <w:rPr>
          <w:rFonts w:ascii="Calibri" w:hAnsi="Calibri" w:cs="Calibri"/>
          <w:sz w:val="22"/>
          <w:szCs w:val="22"/>
        </w:rPr>
      </w:pPr>
      <w:r w:rsidRPr="000A2377">
        <w:rPr>
          <w:rFonts w:ascii="Calibri" w:hAnsi="Calibri" w:cs="Calibri"/>
          <w:sz w:val="22"/>
          <w:szCs w:val="22"/>
        </w:rPr>
        <w:t xml:space="preserve">During the student interview, </w:t>
      </w:r>
    </w:p>
    <w:p w14:paraId="21B6F545" w14:textId="0E650A2D" w:rsidR="00097EF2" w:rsidRPr="000A2377" w:rsidRDefault="00097EF2" w:rsidP="00097EF2">
      <w:pPr>
        <w:pStyle w:val="ListParagraph"/>
        <w:widowControl w:val="0"/>
        <w:numPr>
          <w:ilvl w:val="1"/>
          <w:numId w:val="37"/>
        </w:numPr>
        <w:rPr>
          <w:rFonts w:ascii="Calibri" w:hAnsi="Calibri" w:cs="Calibri"/>
          <w:sz w:val="22"/>
          <w:szCs w:val="22"/>
        </w:rPr>
      </w:pPr>
      <w:r w:rsidRPr="000A2377">
        <w:rPr>
          <w:rFonts w:ascii="Calibri" w:hAnsi="Calibri" w:cs="Calibri"/>
          <w:sz w:val="22"/>
          <w:szCs w:val="22"/>
        </w:rPr>
        <w:t>The student explained that the report was meant to be a personal reflection and considering the course is not for credit</w:t>
      </w:r>
      <w:r w:rsidR="00694071">
        <w:rPr>
          <w:rFonts w:ascii="Calibri" w:hAnsi="Calibri" w:cs="Calibri"/>
          <w:sz w:val="22"/>
          <w:szCs w:val="22"/>
        </w:rPr>
        <w:t xml:space="preserve"> (</w:t>
      </w:r>
      <w:r w:rsidRPr="000A2377">
        <w:rPr>
          <w:rFonts w:ascii="Calibri" w:hAnsi="Calibri" w:cs="Calibri"/>
          <w:sz w:val="22"/>
          <w:szCs w:val="22"/>
        </w:rPr>
        <w:t>it is simply PAS/FAL</w:t>
      </w:r>
      <w:r w:rsidR="00694071">
        <w:rPr>
          <w:rFonts w:ascii="Calibri" w:hAnsi="Calibri" w:cs="Calibri"/>
          <w:sz w:val="22"/>
          <w:szCs w:val="22"/>
        </w:rPr>
        <w:t>)</w:t>
      </w:r>
      <w:r w:rsidRPr="000A2377">
        <w:rPr>
          <w:rFonts w:ascii="Calibri" w:hAnsi="Calibri" w:cs="Calibri"/>
          <w:sz w:val="22"/>
          <w:szCs w:val="22"/>
        </w:rPr>
        <w:t xml:space="preserve"> there was no incentive to cheat. </w:t>
      </w:r>
    </w:p>
    <w:p w14:paraId="02EC2F49" w14:textId="750EC0BD" w:rsidR="00097EF2" w:rsidRPr="000A2377" w:rsidRDefault="00097EF2" w:rsidP="00097EF2">
      <w:pPr>
        <w:pStyle w:val="ListParagraph"/>
        <w:widowControl w:val="0"/>
        <w:numPr>
          <w:ilvl w:val="1"/>
          <w:numId w:val="37"/>
        </w:numPr>
        <w:rPr>
          <w:rFonts w:ascii="Calibri" w:hAnsi="Calibri" w:cs="Calibri"/>
          <w:sz w:val="22"/>
          <w:szCs w:val="22"/>
        </w:rPr>
      </w:pPr>
      <w:r w:rsidRPr="000A2377">
        <w:rPr>
          <w:rFonts w:ascii="Calibri" w:hAnsi="Calibri" w:cs="Calibri"/>
          <w:sz w:val="22"/>
          <w:szCs w:val="22"/>
        </w:rPr>
        <w:t xml:space="preserve">The student </w:t>
      </w:r>
      <w:r>
        <w:rPr>
          <w:rFonts w:ascii="Calibri" w:hAnsi="Calibri" w:cs="Calibri"/>
          <w:sz w:val="22"/>
          <w:szCs w:val="22"/>
        </w:rPr>
        <w:t>did not view this report as a serious academic endeavor</w:t>
      </w:r>
      <w:r w:rsidR="00723486">
        <w:rPr>
          <w:rFonts w:ascii="Calibri" w:hAnsi="Calibri" w:cs="Calibri"/>
          <w:sz w:val="22"/>
          <w:szCs w:val="22"/>
        </w:rPr>
        <w:t xml:space="preserve">, </w:t>
      </w:r>
      <w:r>
        <w:rPr>
          <w:rFonts w:ascii="Calibri" w:hAnsi="Calibri" w:cs="Calibri"/>
          <w:sz w:val="22"/>
          <w:szCs w:val="22"/>
        </w:rPr>
        <w:t>did not put in their full effort</w:t>
      </w:r>
      <w:r w:rsidR="00723486">
        <w:rPr>
          <w:rFonts w:ascii="Calibri" w:hAnsi="Calibri" w:cs="Calibri"/>
          <w:sz w:val="22"/>
          <w:szCs w:val="22"/>
        </w:rPr>
        <w:t xml:space="preserve"> and</w:t>
      </w:r>
      <w:r>
        <w:rPr>
          <w:rFonts w:ascii="Calibri" w:hAnsi="Calibri" w:cs="Calibri"/>
          <w:sz w:val="22"/>
          <w:szCs w:val="22"/>
        </w:rPr>
        <w:t xml:space="preserve"> e</w:t>
      </w:r>
      <w:r w:rsidRPr="000A2377">
        <w:rPr>
          <w:rFonts w:ascii="Calibri" w:hAnsi="Calibri" w:cs="Calibri"/>
          <w:sz w:val="22"/>
          <w:szCs w:val="22"/>
        </w:rPr>
        <w:t>ssentially</w:t>
      </w:r>
      <w:r w:rsidR="00723486">
        <w:rPr>
          <w:rFonts w:ascii="Calibri" w:hAnsi="Calibri" w:cs="Calibri"/>
          <w:sz w:val="22"/>
          <w:szCs w:val="22"/>
        </w:rPr>
        <w:t>,</w:t>
      </w:r>
      <w:r w:rsidRPr="000A2377">
        <w:rPr>
          <w:rFonts w:ascii="Calibri" w:hAnsi="Calibri" w:cs="Calibri"/>
          <w:sz w:val="22"/>
          <w:szCs w:val="22"/>
        </w:rPr>
        <w:t xml:space="preserve"> slap</w:t>
      </w:r>
      <w:r>
        <w:rPr>
          <w:rFonts w:ascii="Calibri" w:hAnsi="Calibri" w:cs="Calibri"/>
          <w:sz w:val="22"/>
          <w:szCs w:val="22"/>
        </w:rPr>
        <w:t>ped</w:t>
      </w:r>
      <w:r w:rsidRPr="000A2377">
        <w:rPr>
          <w:rFonts w:ascii="Calibri" w:hAnsi="Calibri" w:cs="Calibri"/>
          <w:sz w:val="22"/>
          <w:szCs w:val="22"/>
        </w:rPr>
        <w:t xml:space="preserve"> the report together. </w:t>
      </w:r>
    </w:p>
    <w:p w14:paraId="39DEC77B" w14:textId="661C5DB6" w:rsidR="00097EF2" w:rsidRPr="000A2377" w:rsidRDefault="00097EF2" w:rsidP="00097EF2">
      <w:pPr>
        <w:pStyle w:val="ListParagraph"/>
        <w:widowControl w:val="0"/>
        <w:numPr>
          <w:ilvl w:val="1"/>
          <w:numId w:val="37"/>
        </w:numPr>
        <w:rPr>
          <w:rFonts w:ascii="Calibri" w:hAnsi="Calibri" w:cs="Calibri"/>
          <w:sz w:val="22"/>
          <w:szCs w:val="22"/>
        </w:rPr>
      </w:pPr>
      <w:r w:rsidRPr="000A2377">
        <w:rPr>
          <w:rFonts w:ascii="Calibri" w:hAnsi="Calibri" w:cs="Calibri"/>
          <w:sz w:val="22"/>
          <w:szCs w:val="22"/>
        </w:rPr>
        <w:t xml:space="preserve">The student </w:t>
      </w:r>
      <w:r w:rsidR="00723486">
        <w:rPr>
          <w:rFonts w:ascii="Calibri" w:hAnsi="Calibri" w:cs="Calibri"/>
          <w:sz w:val="22"/>
          <w:szCs w:val="22"/>
        </w:rPr>
        <w:t xml:space="preserve">was running out of time and turned to </w:t>
      </w:r>
      <w:r w:rsidRPr="000A2377">
        <w:rPr>
          <w:rFonts w:ascii="Calibri" w:hAnsi="Calibri" w:cs="Calibri"/>
          <w:sz w:val="22"/>
          <w:szCs w:val="22"/>
        </w:rPr>
        <w:t>ChatGPT to produce references</w:t>
      </w:r>
      <w:r w:rsidR="00723486">
        <w:rPr>
          <w:rFonts w:ascii="Calibri" w:hAnsi="Calibri" w:cs="Calibri"/>
          <w:sz w:val="22"/>
          <w:szCs w:val="22"/>
        </w:rPr>
        <w:t xml:space="preserve">. </w:t>
      </w:r>
    </w:p>
    <w:p w14:paraId="329789DC" w14:textId="77777777" w:rsidR="00097EF2" w:rsidRDefault="00097EF2" w:rsidP="00097EF2">
      <w:pPr>
        <w:pStyle w:val="ListParagraph"/>
        <w:widowControl w:val="0"/>
        <w:numPr>
          <w:ilvl w:val="1"/>
          <w:numId w:val="37"/>
        </w:numPr>
        <w:rPr>
          <w:rFonts w:ascii="Calibri" w:hAnsi="Calibri" w:cs="Calibri"/>
          <w:sz w:val="22"/>
          <w:szCs w:val="22"/>
        </w:rPr>
      </w:pPr>
      <w:r w:rsidRPr="000A2377">
        <w:rPr>
          <w:rFonts w:ascii="Calibri" w:hAnsi="Calibri" w:cs="Calibri"/>
          <w:sz w:val="22"/>
          <w:szCs w:val="22"/>
        </w:rPr>
        <w:t>The student claimed to have only reviewed the first couple references</w:t>
      </w:r>
      <w:r>
        <w:rPr>
          <w:rFonts w:ascii="Calibri" w:hAnsi="Calibri" w:cs="Calibri"/>
          <w:sz w:val="22"/>
          <w:szCs w:val="22"/>
        </w:rPr>
        <w:t xml:space="preserve"> before submitting the report. </w:t>
      </w:r>
      <w:r w:rsidRPr="000A2377">
        <w:rPr>
          <w:rFonts w:ascii="Calibri" w:hAnsi="Calibri" w:cs="Calibri"/>
          <w:sz w:val="22"/>
          <w:szCs w:val="22"/>
        </w:rPr>
        <w:t xml:space="preserve"> </w:t>
      </w:r>
    </w:p>
    <w:p w14:paraId="0331B8FA" w14:textId="5CFD42C7" w:rsidR="00723486" w:rsidRPr="00723486" w:rsidRDefault="003205D8" w:rsidP="003205D8">
      <w:pPr>
        <w:pStyle w:val="ListParagraph"/>
        <w:widowControl w:val="0"/>
        <w:numPr>
          <w:ilvl w:val="1"/>
          <w:numId w:val="37"/>
        </w:numPr>
        <w:rPr>
          <w:rFonts w:ascii="Calibri" w:hAnsi="Calibri" w:cs="Calibri"/>
          <w:sz w:val="22"/>
          <w:szCs w:val="22"/>
        </w:rPr>
      </w:pPr>
      <w:r>
        <w:rPr>
          <w:rFonts w:ascii="Calibri" w:hAnsi="Calibri" w:cs="Calibri"/>
          <w:sz w:val="22"/>
          <w:szCs w:val="22"/>
        </w:rPr>
        <w:t>T</w:t>
      </w:r>
      <w:r w:rsidR="00723486" w:rsidRPr="00723486">
        <w:rPr>
          <w:rFonts w:ascii="Calibri" w:hAnsi="Calibri" w:cs="Calibri"/>
          <w:sz w:val="22"/>
          <w:szCs w:val="22"/>
        </w:rPr>
        <w:t>he student was given the opportunity to address each of the concerns outlined by the instructor, with an emphasis on the reference list</w:t>
      </w:r>
      <w:r w:rsidR="00723486">
        <w:rPr>
          <w:rFonts w:ascii="Calibri" w:hAnsi="Calibri" w:cs="Calibri"/>
          <w:sz w:val="22"/>
          <w:szCs w:val="22"/>
        </w:rPr>
        <w:t xml:space="preserve">. </w:t>
      </w:r>
      <w:r w:rsidR="00723486" w:rsidRPr="00723486">
        <w:rPr>
          <w:rFonts w:ascii="Calibri" w:hAnsi="Calibri" w:cs="Calibri"/>
          <w:sz w:val="22"/>
          <w:szCs w:val="22"/>
        </w:rPr>
        <w:t>When questioned about the irregularities in the paper the student had a reply for every allegation</w:t>
      </w:r>
      <w:r>
        <w:rPr>
          <w:rFonts w:ascii="Calibri" w:hAnsi="Calibri" w:cs="Calibri"/>
          <w:sz w:val="22"/>
          <w:szCs w:val="22"/>
        </w:rPr>
        <w:t>:</w:t>
      </w:r>
    </w:p>
    <w:p w14:paraId="17B26B7D" w14:textId="77777777" w:rsidR="00097EF2" w:rsidRDefault="00097EF2" w:rsidP="003205D8">
      <w:pPr>
        <w:pStyle w:val="ListParagraph"/>
        <w:widowControl w:val="0"/>
        <w:numPr>
          <w:ilvl w:val="2"/>
          <w:numId w:val="37"/>
        </w:numPr>
        <w:rPr>
          <w:rFonts w:ascii="Calibri" w:hAnsi="Calibri" w:cs="Calibri"/>
          <w:sz w:val="22"/>
          <w:szCs w:val="22"/>
        </w:rPr>
      </w:pPr>
      <w:r>
        <w:rPr>
          <w:rFonts w:ascii="Calibri" w:hAnsi="Calibri" w:cs="Calibri"/>
          <w:sz w:val="22"/>
          <w:szCs w:val="22"/>
        </w:rPr>
        <w:t xml:space="preserve">Longer word length is due to it being a technical paper and technical terms are longer. </w:t>
      </w:r>
    </w:p>
    <w:p w14:paraId="32D25F92" w14:textId="7115161D" w:rsidR="00097EF2" w:rsidRDefault="00097EF2" w:rsidP="003205D8">
      <w:pPr>
        <w:pStyle w:val="ListParagraph"/>
        <w:widowControl w:val="0"/>
        <w:numPr>
          <w:ilvl w:val="2"/>
          <w:numId w:val="37"/>
        </w:numPr>
        <w:rPr>
          <w:rFonts w:ascii="Calibri" w:hAnsi="Calibri" w:cs="Calibri"/>
          <w:sz w:val="22"/>
          <w:szCs w:val="22"/>
        </w:rPr>
      </w:pPr>
      <w:r>
        <w:rPr>
          <w:rFonts w:ascii="Calibri" w:hAnsi="Calibri" w:cs="Calibri"/>
          <w:sz w:val="22"/>
          <w:szCs w:val="22"/>
        </w:rPr>
        <w:t xml:space="preserve">British spelling is because the student studied in the British system. </w:t>
      </w:r>
    </w:p>
    <w:p w14:paraId="4BA9309E" w14:textId="77777777" w:rsidR="00097EF2" w:rsidRDefault="00097EF2" w:rsidP="003205D8">
      <w:pPr>
        <w:pStyle w:val="ListParagraph"/>
        <w:widowControl w:val="0"/>
        <w:numPr>
          <w:ilvl w:val="2"/>
          <w:numId w:val="37"/>
        </w:numPr>
        <w:rPr>
          <w:rFonts w:ascii="Calibri" w:hAnsi="Calibri" w:cs="Calibri"/>
          <w:sz w:val="22"/>
          <w:szCs w:val="22"/>
        </w:rPr>
      </w:pPr>
      <w:r>
        <w:rPr>
          <w:rFonts w:ascii="Calibri" w:hAnsi="Calibri" w:cs="Calibri"/>
          <w:sz w:val="22"/>
          <w:szCs w:val="22"/>
        </w:rPr>
        <w:t xml:space="preserve">Placeholders are simply a result of the students writing style. </w:t>
      </w:r>
    </w:p>
    <w:p w14:paraId="34BAE94D" w14:textId="77777777" w:rsidR="00097EF2" w:rsidRPr="000A2377" w:rsidRDefault="00097EF2" w:rsidP="003205D8">
      <w:pPr>
        <w:pStyle w:val="ListParagraph"/>
        <w:widowControl w:val="0"/>
        <w:numPr>
          <w:ilvl w:val="2"/>
          <w:numId w:val="37"/>
        </w:numPr>
        <w:rPr>
          <w:rFonts w:ascii="Calibri" w:hAnsi="Calibri" w:cs="Calibri"/>
          <w:sz w:val="22"/>
          <w:szCs w:val="22"/>
        </w:rPr>
      </w:pPr>
      <w:r>
        <w:rPr>
          <w:rFonts w:ascii="Calibri" w:hAnsi="Calibri" w:cs="Calibri"/>
          <w:sz w:val="22"/>
          <w:szCs w:val="22"/>
        </w:rPr>
        <w:t xml:space="preserve">The student was rushed and didn’t put in much effort so a lot of mistakes were missed. </w:t>
      </w:r>
    </w:p>
    <w:p w14:paraId="019508E4" w14:textId="37AAB8AB" w:rsidR="00097EF2" w:rsidRPr="00723486" w:rsidRDefault="00097EF2" w:rsidP="00723486">
      <w:pPr>
        <w:pStyle w:val="ListParagraph"/>
        <w:widowControl w:val="0"/>
        <w:numPr>
          <w:ilvl w:val="0"/>
          <w:numId w:val="37"/>
        </w:numPr>
        <w:rPr>
          <w:rFonts w:ascii="Calibri" w:hAnsi="Calibri" w:cs="Calibri"/>
          <w:sz w:val="22"/>
          <w:szCs w:val="22"/>
        </w:rPr>
      </w:pPr>
      <w:r w:rsidRPr="00723486">
        <w:rPr>
          <w:rFonts w:ascii="Calibri" w:hAnsi="Calibri" w:cs="Calibri"/>
          <w:sz w:val="22"/>
          <w:szCs w:val="22"/>
        </w:rPr>
        <w:t>The course outline</w:t>
      </w:r>
      <w:r w:rsidR="003205D8">
        <w:rPr>
          <w:rFonts w:ascii="Calibri" w:hAnsi="Calibri" w:cs="Calibri"/>
          <w:sz w:val="22"/>
          <w:szCs w:val="22"/>
        </w:rPr>
        <w:t xml:space="preserve"> states on multiple occasions that the use of AI is prohibited. </w:t>
      </w:r>
      <w:r w:rsidRPr="00723486">
        <w:rPr>
          <w:rFonts w:ascii="Calibri" w:hAnsi="Calibri" w:cs="Calibri"/>
          <w:sz w:val="22"/>
          <w:szCs w:val="22"/>
        </w:rPr>
        <w:t>The instructor also confirmed that this messag</w:t>
      </w:r>
      <w:r w:rsidR="003205D8">
        <w:rPr>
          <w:rFonts w:ascii="Calibri" w:hAnsi="Calibri" w:cs="Calibri"/>
          <w:sz w:val="22"/>
          <w:szCs w:val="22"/>
        </w:rPr>
        <w:t>e</w:t>
      </w:r>
      <w:r w:rsidRPr="00723486">
        <w:rPr>
          <w:rFonts w:ascii="Calibri" w:hAnsi="Calibri" w:cs="Calibri"/>
          <w:sz w:val="22"/>
          <w:szCs w:val="22"/>
        </w:rPr>
        <w:t xml:space="preserve"> is </w:t>
      </w:r>
      <w:r w:rsidR="003205D8">
        <w:rPr>
          <w:rFonts w:ascii="Calibri" w:hAnsi="Calibri" w:cs="Calibri"/>
          <w:sz w:val="22"/>
          <w:szCs w:val="22"/>
        </w:rPr>
        <w:t xml:space="preserve">regularly </w:t>
      </w:r>
      <w:r w:rsidRPr="00723486">
        <w:rPr>
          <w:rFonts w:ascii="Calibri" w:hAnsi="Calibri" w:cs="Calibri"/>
          <w:sz w:val="22"/>
          <w:szCs w:val="22"/>
        </w:rPr>
        <w:t>communicated</w:t>
      </w:r>
      <w:r w:rsidR="003205D8">
        <w:rPr>
          <w:rFonts w:ascii="Calibri" w:hAnsi="Calibri" w:cs="Calibri"/>
          <w:sz w:val="22"/>
          <w:szCs w:val="22"/>
        </w:rPr>
        <w:t xml:space="preserve"> </w:t>
      </w:r>
      <w:r w:rsidRPr="00723486">
        <w:rPr>
          <w:rFonts w:ascii="Calibri" w:hAnsi="Calibri" w:cs="Calibri"/>
          <w:sz w:val="22"/>
          <w:szCs w:val="22"/>
        </w:rPr>
        <w:t xml:space="preserve">in class. </w:t>
      </w:r>
      <w:r w:rsidR="00723486">
        <w:rPr>
          <w:rFonts w:ascii="Calibri" w:hAnsi="Calibri" w:cs="Calibri"/>
          <w:sz w:val="22"/>
          <w:szCs w:val="22"/>
        </w:rPr>
        <w:t>Therefore, s</w:t>
      </w:r>
      <w:r w:rsidRPr="00723486">
        <w:rPr>
          <w:rFonts w:ascii="Calibri" w:hAnsi="Calibri" w:cs="Calibri"/>
          <w:sz w:val="22"/>
          <w:szCs w:val="22"/>
        </w:rPr>
        <w:t xml:space="preserve">tudents are well informed of the policy.  </w:t>
      </w:r>
    </w:p>
    <w:p w14:paraId="4D82C51B" w14:textId="77777777" w:rsidR="00097EF2" w:rsidRDefault="00097EF2" w:rsidP="00097EF2">
      <w:pPr>
        <w:widowControl w:val="0"/>
        <w:rPr>
          <w:rFonts w:ascii="Calibri" w:hAnsi="Calibri" w:cs="Calibri"/>
          <w:sz w:val="22"/>
          <w:szCs w:val="22"/>
        </w:rPr>
      </w:pPr>
    </w:p>
    <w:p w14:paraId="2CD07214" w14:textId="77777777" w:rsidR="00097EF2" w:rsidRDefault="00097EF2" w:rsidP="00097EF2">
      <w:pPr>
        <w:widowControl w:val="0"/>
        <w:ind w:left="1080"/>
        <w:rPr>
          <w:rFonts w:ascii="Calibri" w:hAnsi="Calibri" w:cs="Calibri"/>
          <w:sz w:val="22"/>
          <w:szCs w:val="22"/>
        </w:rPr>
      </w:pPr>
      <w:r>
        <w:rPr>
          <w:rFonts w:ascii="Calibri" w:hAnsi="Calibri" w:cs="Calibri"/>
          <w:sz w:val="22"/>
          <w:szCs w:val="22"/>
        </w:rPr>
        <w:t xml:space="preserve">Following the summary, the Committee was given the opportunity to ask questions of fact. </w:t>
      </w:r>
    </w:p>
    <w:p w14:paraId="53B54354" w14:textId="77777777" w:rsidR="00097EF2" w:rsidRPr="00896BBF" w:rsidRDefault="00097EF2" w:rsidP="00097EF2">
      <w:pPr>
        <w:widowControl w:val="0"/>
        <w:ind w:left="1080"/>
        <w:rPr>
          <w:rFonts w:ascii="Calibri" w:hAnsi="Calibri" w:cs="Calibri"/>
          <w:sz w:val="22"/>
          <w:szCs w:val="22"/>
        </w:rPr>
      </w:pPr>
    </w:p>
    <w:p w14:paraId="6BE4D417" w14:textId="77777777" w:rsidR="00097EF2" w:rsidRPr="00BA3515" w:rsidRDefault="00097EF2" w:rsidP="00097EF2">
      <w:pPr>
        <w:widowControl w:val="0"/>
        <w:ind w:left="360" w:firstLine="720"/>
        <w:rPr>
          <w:rFonts w:ascii="Calibri" w:hAnsi="Calibri" w:cs="Calibri"/>
          <w:sz w:val="22"/>
          <w:szCs w:val="22"/>
        </w:rPr>
      </w:pPr>
      <w:r w:rsidRPr="00BA3515">
        <w:rPr>
          <w:rFonts w:ascii="Calibri" w:hAnsi="Calibri" w:cs="Calibri"/>
          <w:b/>
          <w:bCs/>
          <w:sz w:val="22"/>
          <w:szCs w:val="22"/>
        </w:rPr>
        <w:t>MOTION</w:t>
      </w:r>
      <w:r w:rsidRPr="00BA3515">
        <w:rPr>
          <w:rFonts w:ascii="Calibri" w:hAnsi="Calibri" w:cs="Calibri"/>
          <w:sz w:val="22"/>
          <w:szCs w:val="22"/>
        </w:rPr>
        <w:t xml:space="preserve"> </w:t>
      </w:r>
      <w:r>
        <w:rPr>
          <w:rFonts w:ascii="Calibri" w:hAnsi="Calibri" w:cs="Calibri"/>
          <w:sz w:val="22"/>
          <w:szCs w:val="22"/>
        </w:rPr>
        <w:t>P. Coady / N. Cook</w:t>
      </w:r>
    </w:p>
    <w:p w14:paraId="44A969BF" w14:textId="77777777" w:rsidR="00097EF2" w:rsidRDefault="00097EF2" w:rsidP="00097EF2">
      <w:pPr>
        <w:widowControl w:val="0"/>
        <w:rPr>
          <w:rFonts w:ascii="Calibri" w:hAnsi="Calibri" w:cs="Calibri"/>
          <w:sz w:val="22"/>
          <w:szCs w:val="22"/>
        </w:rPr>
      </w:pPr>
    </w:p>
    <w:p w14:paraId="324A93BD" w14:textId="77777777" w:rsidR="00097EF2" w:rsidRDefault="00097EF2" w:rsidP="00097EF2">
      <w:pPr>
        <w:widowControl w:val="0"/>
        <w:ind w:left="1080"/>
        <w:rPr>
          <w:rFonts w:asciiTheme="minorHAnsi" w:hAnsiTheme="minorHAnsi" w:cstheme="minorHAnsi"/>
          <w:i/>
          <w:iCs/>
          <w:sz w:val="22"/>
          <w:szCs w:val="22"/>
        </w:rPr>
      </w:pPr>
      <w:r>
        <w:rPr>
          <w:rFonts w:asciiTheme="minorHAnsi" w:hAnsiTheme="minorHAnsi" w:cstheme="minorHAnsi"/>
          <w:i/>
          <w:iCs/>
          <w:sz w:val="22"/>
          <w:szCs w:val="22"/>
        </w:rPr>
        <w:lastRenderedPageBreak/>
        <w:t xml:space="preserve">RESOLVED </w:t>
      </w:r>
      <w:r w:rsidRPr="00F834C1">
        <w:rPr>
          <w:rFonts w:asciiTheme="minorHAnsi" w:hAnsiTheme="minorHAnsi" w:cstheme="minorHAnsi"/>
          <w:sz w:val="22"/>
          <w:szCs w:val="22"/>
        </w:rPr>
        <w:t xml:space="preserve">that the </w:t>
      </w:r>
      <w:r>
        <w:rPr>
          <w:rFonts w:asciiTheme="minorHAnsi" w:hAnsiTheme="minorHAnsi" w:cstheme="minorHAnsi"/>
          <w:sz w:val="22"/>
          <w:szCs w:val="22"/>
        </w:rPr>
        <w:t xml:space="preserve">student be found guilty of the allegation of academic misconduct based on their own admission of having used a prohibited aid.  </w:t>
      </w:r>
    </w:p>
    <w:p w14:paraId="72127AD8" w14:textId="77777777" w:rsidR="00097EF2" w:rsidRDefault="00097EF2" w:rsidP="00097EF2">
      <w:pPr>
        <w:widowControl w:val="0"/>
        <w:ind w:left="1080"/>
        <w:rPr>
          <w:rFonts w:ascii="Calibri" w:hAnsi="Calibri" w:cs="Calibri"/>
          <w:sz w:val="22"/>
          <w:szCs w:val="22"/>
        </w:rPr>
      </w:pPr>
    </w:p>
    <w:p w14:paraId="49FFB1B8" w14:textId="77777777" w:rsidR="00097EF2" w:rsidRDefault="00097EF2" w:rsidP="00097EF2">
      <w:pPr>
        <w:widowControl w:val="0"/>
        <w:ind w:left="1080"/>
        <w:rPr>
          <w:rFonts w:ascii="Calibri" w:hAnsi="Calibri" w:cs="Calibri"/>
          <w:b/>
          <w:bCs/>
          <w:sz w:val="22"/>
          <w:szCs w:val="22"/>
        </w:rPr>
      </w:pPr>
      <w:r>
        <w:rPr>
          <w:rFonts w:ascii="Calibri" w:hAnsi="Calibri" w:cs="Calibri"/>
          <w:b/>
          <w:bCs/>
          <w:sz w:val="22"/>
          <w:szCs w:val="22"/>
        </w:rPr>
        <w:t xml:space="preserve">CARRIED </w:t>
      </w:r>
    </w:p>
    <w:p w14:paraId="7151C66B" w14:textId="77777777" w:rsidR="00097EF2" w:rsidRDefault="00097EF2" w:rsidP="00097EF2">
      <w:pPr>
        <w:widowControl w:val="0"/>
        <w:ind w:left="1080"/>
        <w:rPr>
          <w:rFonts w:ascii="Calibri" w:hAnsi="Calibri" w:cs="Calibri"/>
          <w:i/>
          <w:iCs/>
          <w:sz w:val="22"/>
          <w:szCs w:val="22"/>
        </w:rPr>
      </w:pPr>
      <w:r w:rsidRPr="00D9464C">
        <w:rPr>
          <w:rFonts w:ascii="Calibri" w:hAnsi="Calibri" w:cs="Calibri"/>
          <w:i/>
          <w:iCs/>
          <w:sz w:val="22"/>
          <w:szCs w:val="22"/>
        </w:rPr>
        <w:t>Abstentions:</w:t>
      </w:r>
      <w:r w:rsidRPr="00306D6B">
        <w:rPr>
          <w:rFonts w:ascii="Calibri" w:hAnsi="Calibri" w:cs="Calibri"/>
          <w:i/>
          <w:iCs/>
          <w:sz w:val="22"/>
          <w:szCs w:val="22"/>
        </w:rPr>
        <w:t xml:space="preserve"> </w:t>
      </w:r>
      <w:r>
        <w:rPr>
          <w:rFonts w:ascii="Calibri" w:hAnsi="Calibri" w:cs="Calibri"/>
          <w:i/>
          <w:iCs/>
          <w:sz w:val="22"/>
          <w:szCs w:val="22"/>
        </w:rPr>
        <w:t>1</w:t>
      </w:r>
    </w:p>
    <w:p w14:paraId="6935EA42" w14:textId="77777777" w:rsidR="00097EF2" w:rsidRDefault="00097EF2" w:rsidP="00097EF2">
      <w:pPr>
        <w:widowControl w:val="0"/>
        <w:ind w:left="1080"/>
        <w:rPr>
          <w:rFonts w:ascii="Calibri" w:hAnsi="Calibri" w:cs="Calibri"/>
          <w:i/>
          <w:iCs/>
          <w:sz w:val="22"/>
          <w:szCs w:val="22"/>
        </w:rPr>
      </w:pPr>
    </w:p>
    <w:p w14:paraId="5468DBB0" w14:textId="77B8AA5E" w:rsidR="00097EF2" w:rsidRDefault="00097EF2" w:rsidP="00097EF2">
      <w:pPr>
        <w:widowControl w:val="0"/>
        <w:ind w:left="1080"/>
        <w:rPr>
          <w:rFonts w:ascii="Calibri" w:hAnsi="Calibri" w:cs="Calibri"/>
          <w:sz w:val="22"/>
          <w:szCs w:val="22"/>
        </w:rPr>
      </w:pPr>
      <w:r>
        <w:rPr>
          <w:rFonts w:ascii="Calibri" w:hAnsi="Calibri" w:cs="Calibri"/>
          <w:sz w:val="22"/>
          <w:szCs w:val="22"/>
        </w:rPr>
        <w:t xml:space="preserve">J. Porter indicated that the student had not previously been found guilty of academic misconduct by the Senate Committee on Undergraduate Studies and outlined the precedents for this type of misconduct. J. Porter noted several past cases which involved the use of AI. Common penalties include 0 in the course, the completion of the integrity course, a letter of reprimand, and some form of probation. Suspension varied and was not always applied. </w:t>
      </w:r>
      <w:r w:rsidR="00723486">
        <w:rPr>
          <w:rFonts w:ascii="Calibri" w:hAnsi="Calibri" w:cs="Calibri"/>
          <w:sz w:val="22"/>
          <w:szCs w:val="22"/>
        </w:rPr>
        <w:t xml:space="preserve">The most severe suspension issued was 1 semester. </w:t>
      </w:r>
    </w:p>
    <w:p w14:paraId="55C0D67D" w14:textId="77777777" w:rsidR="00097EF2" w:rsidRDefault="00097EF2" w:rsidP="00097EF2">
      <w:pPr>
        <w:widowControl w:val="0"/>
        <w:ind w:left="1080"/>
        <w:rPr>
          <w:rFonts w:ascii="Calibri" w:hAnsi="Calibri" w:cs="Calibri"/>
          <w:i/>
          <w:iCs/>
          <w:sz w:val="22"/>
          <w:szCs w:val="22"/>
        </w:rPr>
      </w:pPr>
    </w:p>
    <w:p w14:paraId="61F1544C" w14:textId="77777777" w:rsidR="00097EF2" w:rsidRPr="00E804F2" w:rsidRDefault="00097EF2" w:rsidP="00097EF2">
      <w:pPr>
        <w:widowControl w:val="0"/>
        <w:ind w:left="1080"/>
        <w:rPr>
          <w:rFonts w:ascii="Calibri" w:hAnsi="Calibri" w:cs="Calibri"/>
          <w:sz w:val="22"/>
          <w:szCs w:val="22"/>
        </w:rPr>
      </w:pPr>
      <w:r w:rsidRPr="00E804F2">
        <w:rPr>
          <w:rFonts w:ascii="Calibri" w:hAnsi="Calibri" w:cs="Calibri"/>
          <w:b/>
          <w:bCs/>
          <w:sz w:val="22"/>
          <w:szCs w:val="22"/>
        </w:rPr>
        <w:t xml:space="preserve">MOTION </w:t>
      </w:r>
      <w:r>
        <w:rPr>
          <w:rFonts w:ascii="Calibri" w:hAnsi="Calibri" w:cs="Calibri"/>
          <w:sz w:val="22"/>
          <w:szCs w:val="22"/>
        </w:rPr>
        <w:t>P. Coady</w:t>
      </w:r>
      <w:r w:rsidRPr="00E804F2">
        <w:rPr>
          <w:rFonts w:ascii="Calibri" w:hAnsi="Calibri" w:cs="Calibri"/>
          <w:sz w:val="22"/>
          <w:szCs w:val="22"/>
        </w:rPr>
        <w:t xml:space="preserve"> / </w:t>
      </w:r>
      <w:r>
        <w:rPr>
          <w:rFonts w:ascii="Calibri" w:hAnsi="Calibri" w:cs="Calibri"/>
          <w:sz w:val="22"/>
          <w:szCs w:val="22"/>
        </w:rPr>
        <w:t>K. Simonsen</w:t>
      </w:r>
    </w:p>
    <w:p w14:paraId="023BCE1E" w14:textId="77777777" w:rsidR="00097EF2" w:rsidRDefault="00097EF2" w:rsidP="00097EF2">
      <w:pPr>
        <w:widowControl w:val="0"/>
        <w:ind w:left="1080"/>
        <w:rPr>
          <w:rFonts w:ascii="Calibri" w:hAnsi="Calibri" w:cs="Calibri"/>
          <w:i/>
          <w:iCs/>
          <w:sz w:val="22"/>
          <w:szCs w:val="22"/>
        </w:rPr>
      </w:pPr>
    </w:p>
    <w:p w14:paraId="4B5EF498" w14:textId="77777777" w:rsidR="00097EF2" w:rsidRDefault="00097EF2" w:rsidP="00097EF2">
      <w:pPr>
        <w:widowControl w:val="0"/>
        <w:ind w:left="1080"/>
        <w:rPr>
          <w:rFonts w:ascii="Calibri" w:hAnsi="Calibri" w:cs="Calibri"/>
          <w:i/>
          <w:iCs/>
          <w:sz w:val="22"/>
          <w:szCs w:val="22"/>
        </w:rPr>
      </w:pPr>
      <w:r>
        <w:rPr>
          <w:rFonts w:ascii="Calibri" w:hAnsi="Calibri" w:cs="Calibri"/>
          <w:i/>
          <w:iCs/>
          <w:sz w:val="22"/>
          <w:szCs w:val="22"/>
        </w:rPr>
        <w:t xml:space="preserve">RESOLVED </w:t>
      </w:r>
      <w:r w:rsidRPr="00E804F2">
        <w:rPr>
          <w:rFonts w:ascii="Calibri" w:hAnsi="Calibri" w:cs="Calibri"/>
          <w:sz w:val="22"/>
          <w:szCs w:val="22"/>
        </w:rPr>
        <w:t>that the Committee issue the following penalties for the student:</w:t>
      </w:r>
    </w:p>
    <w:p w14:paraId="14DA3EB2" w14:textId="77777777" w:rsidR="00097EF2" w:rsidRDefault="00097EF2" w:rsidP="00097EF2">
      <w:pPr>
        <w:widowControl w:val="0"/>
        <w:ind w:left="1080"/>
        <w:rPr>
          <w:rFonts w:ascii="Calibri" w:hAnsi="Calibri" w:cs="Calibri"/>
          <w:i/>
          <w:iCs/>
          <w:sz w:val="22"/>
          <w:szCs w:val="22"/>
        </w:rPr>
      </w:pPr>
    </w:p>
    <w:p w14:paraId="13A3E41F" w14:textId="77777777" w:rsidR="00097EF2" w:rsidRPr="0018361E" w:rsidRDefault="00097EF2" w:rsidP="00097EF2">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rPr>
        <w:t>“FAL” in the course</w:t>
      </w:r>
    </w:p>
    <w:p w14:paraId="1173283F" w14:textId="77777777" w:rsidR="00097EF2" w:rsidRPr="00B5649F" w:rsidRDefault="00097EF2" w:rsidP="00097EF2">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rPr>
        <w:t>probation commencing Fall 2025 and lasting until graduation</w:t>
      </w:r>
    </w:p>
    <w:p w14:paraId="09DBA818" w14:textId="77777777" w:rsidR="00097EF2" w:rsidRDefault="00097EF2" w:rsidP="00097EF2">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lang w:val="en-GB" w:eastAsia="en-CA"/>
        </w:rPr>
        <w:t xml:space="preserve">completion of INTG 1000 </w:t>
      </w:r>
    </w:p>
    <w:p w14:paraId="4ACC64D4" w14:textId="77777777" w:rsidR="00097EF2" w:rsidRDefault="00097EF2" w:rsidP="00097EF2">
      <w:pPr>
        <w:pStyle w:val="ListParagraph"/>
        <w:widowControl w:val="0"/>
        <w:numPr>
          <w:ilvl w:val="0"/>
          <w:numId w:val="2"/>
        </w:numPr>
        <w:suppressAutoHyphens w:val="0"/>
        <w:rPr>
          <w:rFonts w:asciiTheme="minorHAnsi" w:hAnsiTheme="minorHAnsi" w:cstheme="minorHAnsi"/>
          <w:sz w:val="22"/>
          <w:szCs w:val="22"/>
          <w:lang w:val="en-GB" w:eastAsia="en-CA"/>
        </w:rPr>
      </w:pPr>
      <w:r>
        <w:rPr>
          <w:rFonts w:asciiTheme="minorHAnsi" w:hAnsiTheme="minorHAnsi" w:cstheme="minorHAnsi"/>
          <w:sz w:val="22"/>
          <w:szCs w:val="22"/>
          <w:lang w:val="en-GB" w:eastAsia="en-CA"/>
        </w:rPr>
        <w:t>letter of reprimand</w:t>
      </w:r>
    </w:p>
    <w:p w14:paraId="56C965DC" w14:textId="77777777" w:rsidR="00097EF2" w:rsidRDefault="00097EF2" w:rsidP="003205D8">
      <w:pPr>
        <w:widowControl w:val="0"/>
        <w:rPr>
          <w:rFonts w:ascii="Calibri" w:hAnsi="Calibri" w:cs="Calibri"/>
          <w:i/>
          <w:iCs/>
          <w:sz w:val="22"/>
          <w:szCs w:val="22"/>
        </w:rPr>
      </w:pPr>
    </w:p>
    <w:p w14:paraId="07557D98" w14:textId="77777777" w:rsidR="00097EF2" w:rsidRDefault="00097EF2" w:rsidP="00097EF2">
      <w:pPr>
        <w:pStyle w:val="ListParagraph"/>
        <w:widowControl w:val="0"/>
        <w:numPr>
          <w:ilvl w:val="1"/>
          <w:numId w:val="1"/>
        </w:numPr>
        <w:rPr>
          <w:rFonts w:ascii="Calibri" w:hAnsi="Calibri" w:cs="Calibri"/>
          <w:b/>
          <w:bCs/>
          <w:sz w:val="22"/>
          <w:szCs w:val="22"/>
          <w:u w:val="single"/>
        </w:rPr>
      </w:pPr>
      <w:r>
        <w:rPr>
          <w:rFonts w:ascii="Calibri" w:hAnsi="Calibri" w:cs="Calibri"/>
          <w:b/>
          <w:bCs/>
          <w:sz w:val="22"/>
          <w:szCs w:val="22"/>
          <w:u w:val="single"/>
        </w:rPr>
        <w:t>Appeal – Promotion Decision – Term 6 – Engineering</w:t>
      </w:r>
    </w:p>
    <w:p w14:paraId="75BFED6F" w14:textId="77777777" w:rsidR="00097EF2" w:rsidRDefault="00097EF2" w:rsidP="00097EF2">
      <w:pPr>
        <w:widowControl w:val="0"/>
        <w:ind w:left="360" w:firstLine="720"/>
        <w:rPr>
          <w:rFonts w:ascii="Calibri" w:hAnsi="Calibri" w:cs="Calibri"/>
          <w:sz w:val="22"/>
          <w:szCs w:val="22"/>
        </w:rPr>
      </w:pPr>
    </w:p>
    <w:p w14:paraId="5F04A486" w14:textId="77777777" w:rsidR="00097EF2" w:rsidRDefault="00097EF2" w:rsidP="00097EF2">
      <w:pPr>
        <w:widowControl w:val="0"/>
        <w:ind w:left="1080"/>
        <w:rPr>
          <w:rFonts w:ascii="Calibri" w:hAnsi="Calibri" w:cs="Calibri"/>
          <w:sz w:val="22"/>
          <w:szCs w:val="22"/>
        </w:rPr>
      </w:pPr>
      <w:r>
        <w:rPr>
          <w:rFonts w:ascii="Calibri" w:hAnsi="Calibri" w:cs="Calibri"/>
          <w:sz w:val="22"/>
          <w:szCs w:val="22"/>
        </w:rPr>
        <w:t xml:space="preserve">J. Porter presented the main points of the appeal: </w:t>
      </w:r>
    </w:p>
    <w:p w14:paraId="5028836B" w14:textId="228EA435" w:rsidR="00097EF2" w:rsidRPr="00E42394" w:rsidRDefault="00097EF2" w:rsidP="00097EF2">
      <w:pPr>
        <w:pStyle w:val="ListParagraph"/>
        <w:widowControl w:val="0"/>
        <w:numPr>
          <w:ilvl w:val="0"/>
          <w:numId w:val="38"/>
        </w:numPr>
        <w:rPr>
          <w:rFonts w:ascii="Calibri" w:hAnsi="Calibri" w:cs="Calibri"/>
          <w:sz w:val="22"/>
          <w:szCs w:val="22"/>
        </w:rPr>
      </w:pPr>
      <w:r w:rsidRPr="00E42394">
        <w:rPr>
          <w:rFonts w:ascii="Calibri" w:hAnsi="Calibri" w:cs="Calibri"/>
          <w:sz w:val="22"/>
          <w:szCs w:val="22"/>
        </w:rPr>
        <w:t>This is a</w:t>
      </w:r>
      <w:r w:rsidR="002E18FE">
        <w:rPr>
          <w:rFonts w:ascii="Calibri" w:hAnsi="Calibri" w:cs="Calibri"/>
          <w:sz w:val="22"/>
          <w:szCs w:val="22"/>
        </w:rPr>
        <w:t xml:space="preserve"> </w:t>
      </w:r>
      <w:r w:rsidRPr="00E42394">
        <w:rPr>
          <w:rFonts w:ascii="Calibri" w:hAnsi="Calibri" w:cs="Calibri"/>
          <w:sz w:val="22"/>
          <w:szCs w:val="22"/>
        </w:rPr>
        <w:t xml:space="preserve">promotion </w:t>
      </w:r>
      <w:r w:rsidR="002E18FE">
        <w:rPr>
          <w:rFonts w:ascii="Calibri" w:hAnsi="Calibri" w:cs="Calibri"/>
          <w:sz w:val="22"/>
          <w:szCs w:val="22"/>
        </w:rPr>
        <w:t xml:space="preserve">appeal </w:t>
      </w:r>
      <w:r w:rsidRPr="00E42394">
        <w:rPr>
          <w:rFonts w:ascii="Calibri" w:hAnsi="Calibri" w:cs="Calibri"/>
          <w:sz w:val="22"/>
          <w:szCs w:val="22"/>
        </w:rPr>
        <w:t xml:space="preserve">from Term 6 to Term 7, Engineering. </w:t>
      </w:r>
    </w:p>
    <w:p w14:paraId="3D467870" w14:textId="2FDD7767" w:rsidR="00097EF2" w:rsidRPr="00E42394" w:rsidRDefault="00097EF2" w:rsidP="00097EF2">
      <w:pPr>
        <w:pStyle w:val="ListParagraph"/>
        <w:widowControl w:val="0"/>
        <w:numPr>
          <w:ilvl w:val="0"/>
          <w:numId w:val="38"/>
        </w:numPr>
        <w:rPr>
          <w:rFonts w:ascii="Calibri" w:hAnsi="Calibri" w:cs="Calibri"/>
          <w:sz w:val="22"/>
          <w:szCs w:val="22"/>
        </w:rPr>
      </w:pPr>
      <w:r w:rsidRPr="00E42394">
        <w:rPr>
          <w:rFonts w:ascii="Calibri" w:hAnsi="Calibri" w:cs="Calibri"/>
          <w:sz w:val="22"/>
          <w:szCs w:val="22"/>
        </w:rPr>
        <w:t>The student did not meet the promotion requirements</w:t>
      </w:r>
      <w:r w:rsidR="002E18FE">
        <w:rPr>
          <w:rFonts w:ascii="Calibri" w:hAnsi="Calibri" w:cs="Calibri"/>
          <w:sz w:val="22"/>
          <w:szCs w:val="22"/>
        </w:rPr>
        <w:t xml:space="preserve">. </w:t>
      </w:r>
    </w:p>
    <w:p w14:paraId="53872EFD" w14:textId="1C8AE74D" w:rsidR="00097EF2" w:rsidRPr="00E42394" w:rsidRDefault="00097EF2" w:rsidP="00097EF2">
      <w:pPr>
        <w:pStyle w:val="ListParagraph"/>
        <w:widowControl w:val="0"/>
        <w:numPr>
          <w:ilvl w:val="0"/>
          <w:numId w:val="38"/>
        </w:numPr>
        <w:rPr>
          <w:rFonts w:ascii="Calibri" w:hAnsi="Calibri" w:cs="Calibri"/>
          <w:sz w:val="22"/>
          <w:szCs w:val="22"/>
        </w:rPr>
      </w:pPr>
      <w:r w:rsidRPr="00E42394">
        <w:rPr>
          <w:rFonts w:ascii="Calibri" w:hAnsi="Calibri" w:cs="Calibri"/>
          <w:sz w:val="22"/>
          <w:szCs w:val="22"/>
        </w:rPr>
        <w:t>The student appealed to CUGS</w:t>
      </w:r>
      <w:r w:rsidR="003205D8">
        <w:rPr>
          <w:rFonts w:ascii="Calibri" w:hAnsi="Calibri" w:cs="Calibri"/>
          <w:sz w:val="22"/>
          <w:szCs w:val="22"/>
        </w:rPr>
        <w:t xml:space="preserve"> and t</w:t>
      </w:r>
      <w:r>
        <w:rPr>
          <w:rFonts w:ascii="Calibri" w:hAnsi="Calibri" w:cs="Calibri"/>
          <w:sz w:val="22"/>
          <w:szCs w:val="22"/>
        </w:rPr>
        <w:t xml:space="preserve">he </w:t>
      </w:r>
      <w:r w:rsidR="00600567">
        <w:rPr>
          <w:rFonts w:ascii="Calibri" w:hAnsi="Calibri" w:cs="Calibri"/>
          <w:sz w:val="22"/>
          <w:szCs w:val="22"/>
        </w:rPr>
        <w:t>key points of the</w:t>
      </w:r>
      <w:r>
        <w:rPr>
          <w:rFonts w:ascii="Calibri" w:hAnsi="Calibri" w:cs="Calibri"/>
          <w:sz w:val="22"/>
          <w:szCs w:val="22"/>
        </w:rPr>
        <w:t xml:space="preserve"> decision</w:t>
      </w:r>
      <w:r w:rsidR="00600567">
        <w:rPr>
          <w:rFonts w:ascii="Calibri" w:hAnsi="Calibri" w:cs="Calibri"/>
          <w:sz w:val="22"/>
          <w:szCs w:val="22"/>
        </w:rPr>
        <w:t xml:space="preserve"> letter</w:t>
      </w:r>
      <w:r>
        <w:rPr>
          <w:rFonts w:ascii="Calibri" w:hAnsi="Calibri" w:cs="Calibri"/>
          <w:sz w:val="22"/>
          <w:szCs w:val="22"/>
        </w:rPr>
        <w:t xml:space="preserve"> </w:t>
      </w:r>
      <w:r w:rsidRPr="00E42394">
        <w:rPr>
          <w:rFonts w:ascii="Calibri" w:hAnsi="Calibri" w:cs="Calibri"/>
          <w:sz w:val="22"/>
          <w:szCs w:val="22"/>
        </w:rPr>
        <w:t>are as follows,</w:t>
      </w:r>
    </w:p>
    <w:p w14:paraId="042272A3" w14:textId="461862B7" w:rsidR="00097EF2" w:rsidRPr="00E42394" w:rsidRDefault="00097EF2" w:rsidP="00097EF2">
      <w:pPr>
        <w:pStyle w:val="ListParagraph"/>
        <w:widowControl w:val="0"/>
        <w:numPr>
          <w:ilvl w:val="1"/>
          <w:numId w:val="38"/>
        </w:numPr>
        <w:rPr>
          <w:rFonts w:ascii="Calibri" w:hAnsi="Calibri" w:cs="Calibri"/>
          <w:sz w:val="22"/>
          <w:szCs w:val="22"/>
        </w:rPr>
      </w:pPr>
      <w:r w:rsidRPr="00E42394">
        <w:rPr>
          <w:rFonts w:ascii="Calibri" w:hAnsi="Calibri" w:cs="Calibri"/>
          <w:sz w:val="22"/>
          <w:szCs w:val="22"/>
        </w:rPr>
        <w:t>CUGS acknowledge</w:t>
      </w:r>
      <w:r w:rsidR="00600567">
        <w:rPr>
          <w:rFonts w:ascii="Calibri" w:hAnsi="Calibri" w:cs="Calibri"/>
          <w:sz w:val="22"/>
          <w:szCs w:val="22"/>
        </w:rPr>
        <w:t>d</w:t>
      </w:r>
      <w:r w:rsidRPr="00E42394">
        <w:rPr>
          <w:rFonts w:ascii="Calibri" w:hAnsi="Calibri" w:cs="Calibri"/>
          <w:sz w:val="22"/>
          <w:szCs w:val="22"/>
        </w:rPr>
        <w:t xml:space="preserve"> the personal and emotional challenges the student faced including, an extended history o</w:t>
      </w:r>
      <w:r w:rsidR="00600567">
        <w:rPr>
          <w:rFonts w:ascii="Calibri" w:hAnsi="Calibri" w:cs="Calibri"/>
          <w:sz w:val="22"/>
          <w:szCs w:val="22"/>
        </w:rPr>
        <w:t>f</w:t>
      </w:r>
      <w:r w:rsidRPr="00E42394">
        <w:rPr>
          <w:rFonts w:ascii="Calibri" w:hAnsi="Calibri" w:cs="Calibri"/>
          <w:sz w:val="22"/>
          <w:szCs w:val="22"/>
        </w:rPr>
        <w:t xml:space="preserve"> abuse and trauma. </w:t>
      </w:r>
    </w:p>
    <w:p w14:paraId="389478B5" w14:textId="0EAE695D" w:rsidR="00097EF2" w:rsidRPr="00E42394" w:rsidRDefault="00097EF2" w:rsidP="00097EF2">
      <w:pPr>
        <w:pStyle w:val="ListParagraph"/>
        <w:widowControl w:val="0"/>
        <w:numPr>
          <w:ilvl w:val="1"/>
          <w:numId w:val="38"/>
        </w:numPr>
        <w:rPr>
          <w:rFonts w:ascii="Calibri" w:hAnsi="Calibri" w:cs="Calibri"/>
          <w:sz w:val="22"/>
          <w:szCs w:val="22"/>
        </w:rPr>
      </w:pPr>
      <w:r w:rsidRPr="00E42394">
        <w:rPr>
          <w:rFonts w:ascii="Calibri" w:hAnsi="Calibri" w:cs="Calibri"/>
          <w:sz w:val="22"/>
          <w:szCs w:val="22"/>
        </w:rPr>
        <w:t xml:space="preserve">The </w:t>
      </w:r>
      <w:r w:rsidR="00600567" w:rsidRPr="00E42394">
        <w:rPr>
          <w:rFonts w:ascii="Calibri" w:hAnsi="Calibri" w:cs="Calibri"/>
          <w:sz w:val="22"/>
          <w:szCs w:val="22"/>
        </w:rPr>
        <w:t>student</w:t>
      </w:r>
      <w:r w:rsidR="00600567">
        <w:rPr>
          <w:rFonts w:ascii="Calibri" w:hAnsi="Calibri" w:cs="Calibri"/>
          <w:sz w:val="22"/>
          <w:szCs w:val="22"/>
        </w:rPr>
        <w:t>’s</w:t>
      </w:r>
      <w:r w:rsidRPr="00E42394">
        <w:rPr>
          <w:rFonts w:ascii="Calibri" w:hAnsi="Calibri" w:cs="Calibri"/>
          <w:sz w:val="22"/>
          <w:szCs w:val="22"/>
        </w:rPr>
        <w:t xml:space="preserve"> promotion average was 41.2%, well below the 60% required. </w:t>
      </w:r>
    </w:p>
    <w:p w14:paraId="32E79903" w14:textId="540CDFB6" w:rsidR="00097EF2" w:rsidRPr="00E42394" w:rsidRDefault="00097EF2" w:rsidP="00097EF2">
      <w:pPr>
        <w:pStyle w:val="ListParagraph"/>
        <w:widowControl w:val="0"/>
        <w:numPr>
          <w:ilvl w:val="1"/>
          <w:numId w:val="38"/>
        </w:numPr>
        <w:rPr>
          <w:rFonts w:ascii="Calibri" w:hAnsi="Calibri" w:cs="Calibri"/>
          <w:sz w:val="22"/>
          <w:szCs w:val="22"/>
        </w:rPr>
      </w:pPr>
      <w:r w:rsidRPr="00E42394">
        <w:rPr>
          <w:rFonts w:ascii="Calibri" w:hAnsi="Calibri" w:cs="Calibri"/>
          <w:sz w:val="22"/>
          <w:szCs w:val="22"/>
        </w:rPr>
        <w:t xml:space="preserve">The student failed the same course twice, had </w:t>
      </w:r>
      <w:r w:rsidR="00600567">
        <w:rPr>
          <w:rFonts w:ascii="Calibri" w:hAnsi="Calibri" w:cs="Calibri"/>
          <w:sz w:val="22"/>
          <w:szCs w:val="22"/>
        </w:rPr>
        <w:t>two</w:t>
      </w:r>
      <w:r w:rsidRPr="00E42394">
        <w:rPr>
          <w:rFonts w:ascii="Calibri" w:hAnsi="Calibri" w:cs="Calibri"/>
          <w:sz w:val="22"/>
          <w:szCs w:val="22"/>
        </w:rPr>
        <w:t xml:space="preserve"> failed attempts for promotion and</w:t>
      </w:r>
      <w:r w:rsidR="00600567">
        <w:rPr>
          <w:rFonts w:ascii="Calibri" w:hAnsi="Calibri" w:cs="Calibri"/>
          <w:sz w:val="22"/>
          <w:szCs w:val="22"/>
        </w:rPr>
        <w:t xml:space="preserve">, one </w:t>
      </w:r>
      <w:r w:rsidRPr="00E42394">
        <w:rPr>
          <w:rFonts w:ascii="Calibri" w:hAnsi="Calibri" w:cs="Calibri"/>
          <w:sz w:val="22"/>
          <w:szCs w:val="22"/>
        </w:rPr>
        <w:t xml:space="preserve">marginal promotion. </w:t>
      </w:r>
    </w:p>
    <w:p w14:paraId="79E5D916" w14:textId="3BE5DEE1" w:rsidR="00097EF2" w:rsidRPr="00E42394" w:rsidRDefault="00097EF2" w:rsidP="00097EF2">
      <w:pPr>
        <w:pStyle w:val="ListParagraph"/>
        <w:widowControl w:val="0"/>
        <w:numPr>
          <w:ilvl w:val="1"/>
          <w:numId w:val="38"/>
        </w:numPr>
        <w:rPr>
          <w:rFonts w:ascii="Calibri" w:hAnsi="Calibri" w:cs="Calibri"/>
          <w:sz w:val="22"/>
          <w:szCs w:val="22"/>
        </w:rPr>
      </w:pPr>
      <w:r w:rsidRPr="00E42394">
        <w:rPr>
          <w:rFonts w:ascii="Calibri" w:hAnsi="Calibri" w:cs="Calibri"/>
          <w:sz w:val="22"/>
          <w:szCs w:val="22"/>
        </w:rPr>
        <w:t xml:space="preserve">The student has </w:t>
      </w:r>
      <w:r w:rsidR="00600567">
        <w:rPr>
          <w:rFonts w:ascii="Calibri" w:hAnsi="Calibri" w:cs="Calibri"/>
          <w:sz w:val="22"/>
          <w:szCs w:val="22"/>
        </w:rPr>
        <w:t>only completed</w:t>
      </w:r>
      <w:r w:rsidRPr="00E42394">
        <w:rPr>
          <w:rFonts w:ascii="Calibri" w:hAnsi="Calibri" w:cs="Calibri"/>
          <w:sz w:val="22"/>
          <w:szCs w:val="22"/>
        </w:rPr>
        <w:t xml:space="preserve"> 1 work term. </w:t>
      </w:r>
    </w:p>
    <w:p w14:paraId="01C60866" w14:textId="77777777" w:rsidR="00097EF2" w:rsidRPr="00E42394" w:rsidRDefault="00097EF2" w:rsidP="00097EF2">
      <w:pPr>
        <w:pStyle w:val="ListParagraph"/>
        <w:widowControl w:val="0"/>
        <w:numPr>
          <w:ilvl w:val="1"/>
          <w:numId w:val="38"/>
        </w:numPr>
        <w:rPr>
          <w:rFonts w:ascii="Calibri" w:hAnsi="Calibri" w:cs="Calibri"/>
          <w:sz w:val="22"/>
          <w:szCs w:val="22"/>
        </w:rPr>
      </w:pPr>
      <w:r w:rsidRPr="00E42394">
        <w:rPr>
          <w:rFonts w:ascii="Calibri" w:hAnsi="Calibri" w:cs="Calibri"/>
          <w:sz w:val="22"/>
          <w:szCs w:val="22"/>
        </w:rPr>
        <w:t xml:space="preserve">At the time of promotion, the student was on probation for academic misconduct. </w:t>
      </w:r>
    </w:p>
    <w:p w14:paraId="5F8BE54A" w14:textId="1BF786A1" w:rsidR="00600567" w:rsidRDefault="00097EF2" w:rsidP="00600567">
      <w:pPr>
        <w:pStyle w:val="ListParagraph"/>
        <w:widowControl w:val="0"/>
        <w:numPr>
          <w:ilvl w:val="1"/>
          <w:numId w:val="38"/>
        </w:numPr>
        <w:rPr>
          <w:rFonts w:ascii="Calibri" w:hAnsi="Calibri" w:cs="Calibri"/>
          <w:sz w:val="22"/>
          <w:szCs w:val="22"/>
        </w:rPr>
      </w:pPr>
      <w:r w:rsidRPr="00E42394">
        <w:rPr>
          <w:rFonts w:ascii="Calibri" w:hAnsi="Calibri" w:cs="Calibri"/>
          <w:sz w:val="22"/>
          <w:szCs w:val="22"/>
        </w:rPr>
        <w:t xml:space="preserve">The letter </w:t>
      </w:r>
      <w:r w:rsidR="003205D8">
        <w:rPr>
          <w:rFonts w:ascii="Calibri" w:hAnsi="Calibri" w:cs="Calibri"/>
          <w:sz w:val="22"/>
          <w:szCs w:val="22"/>
        </w:rPr>
        <w:t xml:space="preserve">also </w:t>
      </w:r>
      <w:r w:rsidRPr="00E42394">
        <w:rPr>
          <w:rFonts w:ascii="Calibri" w:hAnsi="Calibri" w:cs="Calibri"/>
          <w:sz w:val="22"/>
          <w:szCs w:val="22"/>
        </w:rPr>
        <w:t xml:space="preserve">outlines the </w:t>
      </w:r>
      <w:r w:rsidR="00600567" w:rsidRPr="00E42394">
        <w:rPr>
          <w:rFonts w:ascii="Calibri" w:hAnsi="Calibri" w:cs="Calibri"/>
          <w:sz w:val="22"/>
          <w:szCs w:val="22"/>
        </w:rPr>
        <w:t>procedure</w:t>
      </w:r>
      <w:r w:rsidRPr="00E42394">
        <w:rPr>
          <w:rFonts w:ascii="Calibri" w:hAnsi="Calibri" w:cs="Calibri"/>
          <w:sz w:val="22"/>
          <w:szCs w:val="22"/>
        </w:rPr>
        <w:t xml:space="preserve"> for readmission </w:t>
      </w:r>
      <w:r w:rsidR="00600567">
        <w:rPr>
          <w:rFonts w:ascii="Calibri" w:hAnsi="Calibri" w:cs="Calibri"/>
          <w:sz w:val="22"/>
          <w:szCs w:val="22"/>
        </w:rPr>
        <w:t>and notes that</w:t>
      </w:r>
      <w:r w:rsidRPr="00E42394">
        <w:rPr>
          <w:rFonts w:ascii="Calibri" w:hAnsi="Calibri" w:cs="Calibri"/>
          <w:sz w:val="22"/>
          <w:szCs w:val="22"/>
        </w:rPr>
        <w:t xml:space="preserve"> readmission applications are only permitted after a term of 2 years. </w:t>
      </w:r>
    </w:p>
    <w:p w14:paraId="2A299D53" w14:textId="5AC55648" w:rsidR="00097EF2" w:rsidRPr="00600567" w:rsidRDefault="00097EF2" w:rsidP="00600567">
      <w:pPr>
        <w:pStyle w:val="ListParagraph"/>
        <w:widowControl w:val="0"/>
        <w:numPr>
          <w:ilvl w:val="2"/>
          <w:numId w:val="38"/>
        </w:numPr>
        <w:rPr>
          <w:rFonts w:ascii="Calibri" w:hAnsi="Calibri" w:cs="Calibri"/>
          <w:sz w:val="22"/>
          <w:szCs w:val="22"/>
        </w:rPr>
      </w:pPr>
      <w:r w:rsidRPr="00600567">
        <w:rPr>
          <w:rFonts w:ascii="Calibri" w:hAnsi="Calibri" w:cs="Calibri"/>
          <w:sz w:val="22"/>
          <w:szCs w:val="22"/>
        </w:rPr>
        <w:t xml:space="preserve">In the interim, CUGS suggested the student complete additional courses at Memorial to show academic readiness. </w:t>
      </w:r>
    </w:p>
    <w:p w14:paraId="19855577" w14:textId="77777777" w:rsidR="00097EF2" w:rsidRPr="00845FF0" w:rsidRDefault="00097EF2" w:rsidP="00097EF2">
      <w:pPr>
        <w:pStyle w:val="ListParagraph"/>
        <w:widowControl w:val="0"/>
        <w:numPr>
          <w:ilvl w:val="0"/>
          <w:numId w:val="38"/>
        </w:numPr>
        <w:rPr>
          <w:rFonts w:ascii="Calibri" w:hAnsi="Calibri" w:cs="Calibri"/>
          <w:sz w:val="22"/>
          <w:szCs w:val="22"/>
        </w:rPr>
      </w:pPr>
      <w:r w:rsidRPr="00845FF0">
        <w:rPr>
          <w:rFonts w:ascii="Calibri" w:hAnsi="Calibri" w:cs="Calibri"/>
          <w:sz w:val="22"/>
          <w:szCs w:val="22"/>
        </w:rPr>
        <w:t xml:space="preserve">In the student’s letter of appeal, they outline a history of physical and mental challenges, dating back to 2017. </w:t>
      </w:r>
    </w:p>
    <w:p w14:paraId="2B2C87AE" w14:textId="77777777" w:rsidR="00097EF2" w:rsidRPr="00845FF0" w:rsidRDefault="00097EF2" w:rsidP="00097EF2">
      <w:pPr>
        <w:pStyle w:val="ListParagraph"/>
        <w:widowControl w:val="0"/>
        <w:numPr>
          <w:ilvl w:val="0"/>
          <w:numId w:val="38"/>
        </w:numPr>
        <w:rPr>
          <w:rFonts w:ascii="Calibri" w:hAnsi="Calibri" w:cs="Calibri"/>
          <w:sz w:val="22"/>
          <w:szCs w:val="22"/>
        </w:rPr>
      </w:pPr>
      <w:r w:rsidRPr="00845FF0">
        <w:rPr>
          <w:rFonts w:ascii="Calibri" w:hAnsi="Calibri" w:cs="Calibri"/>
          <w:sz w:val="22"/>
          <w:szCs w:val="22"/>
        </w:rPr>
        <w:t xml:space="preserve">The student acknowledged each failed promotion attempt and outlined the extenuating factors that contributed to that failure. </w:t>
      </w:r>
    </w:p>
    <w:p w14:paraId="665DE2B2" w14:textId="09C355B3" w:rsidR="00097EF2" w:rsidRPr="00845FF0" w:rsidRDefault="00097EF2" w:rsidP="00097EF2">
      <w:pPr>
        <w:pStyle w:val="ListParagraph"/>
        <w:widowControl w:val="0"/>
        <w:numPr>
          <w:ilvl w:val="0"/>
          <w:numId w:val="38"/>
        </w:numPr>
        <w:rPr>
          <w:rFonts w:ascii="Calibri" w:hAnsi="Calibri" w:cs="Calibri"/>
          <w:sz w:val="22"/>
          <w:szCs w:val="22"/>
        </w:rPr>
      </w:pPr>
      <w:r w:rsidRPr="00845FF0">
        <w:rPr>
          <w:rFonts w:ascii="Calibri" w:hAnsi="Calibri" w:cs="Calibri"/>
          <w:sz w:val="22"/>
          <w:szCs w:val="22"/>
        </w:rPr>
        <w:t>Included in the appeal package are a number of supporting documents</w:t>
      </w:r>
      <w:r w:rsidR="00600567">
        <w:rPr>
          <w:rFonts w:ascii="Calibri" w:hAnsi="Calibri" w:cs="Calibri"/>
          <w:sz w:val="22"/>
          <w:szCs w:val="22"/>
        </w:rPr>
        <w:t xml:space="preserve"> including</w:t>
      </w:r>
      <w:r w:rsidRPr="00845FF0">
        <w:rPr>
          <w:rFonts w:ascii="Calibri" w:hAnsi="Calibri" w:cs="Calibri"/>
          <w:sz w:val="22"/>
          <w:szCs w:val="22"/>
        </w:rPr>
        <w:t xml:space="preserve">, </w:t>
      </w:r>
    </w:p>
    <w:p w14:paraId="3ACEA141" w14:textId="77777777" w:rsidR="00097EF2" w:rsidRPr="00845FF0" w:rsidRDefault="00097EF2" w:rsidP="00097EF2">
      <w:pPr>
        <w:pStyle w:val="ListParagraph"/>
        <w:widowControl w:val="0"/>
        <w:numPr>
          <w:ilvl w:val="1"/>
          <w:numId w:val="38"/>
        </w:numPr>
        <w:rPr>
          <w:rFonts w:ascii="Calibri" w:hAnsi="Calibri" w:cs="Calibri"/>
          <w:sz w:val="22"/>
          <w:szCs w:val="22"/>
        </w:rPr>
      </w:pPr>
      <w:r w:rsidRPr="00845FF0">
        <w:rPr>
          <w:rFonts w:ascii="Calibri" w:hAnsi="Calibri" w:cs="Calibri"/>
          <w:sz w:val="22"/>
          <w:szCs w:val="22"/>
        </w:rPr>
        <w:t xml:space="preserve">Confirmation of visits to the Health and Wellness Centre. </w:t>
      </w:r>
    </w:p>
    <w:p w14:paraId="240D053E" w14:textId="77777777" w:rsidR="00097EF2" w:rsidRPr="00845FF0" w:rsidRDefault="00097EF2" w:rsidP="00097EF2">
      <w:pPr>
        <w:pStyle w:val="ListParagraph"/>
        <w:widowControl w:val="0"/>
        <w:numPr>
          <w:ilvl w:val="1"/>
          <w:numId w:val="38"/>
        </w:numPr>
        <w:rPr>
          <w:rFonts w:ascii="Calibri" w:hAnsi="Calibri" w:cs="Calibri"/>
          <w:sz w:val="22"/>
          <w:szCs w:val="22"/>
        </w:rPr>
      </w:pPr>
      <w:r w:rsidRPr="00845FF0">
        <w:rPr>
          <w:rFonts w:ascii="Calibri" w:hAnsi="Calibri" w:cs="Calibri"/>
          <w:sz w:val="22"/>
          <w:szCs w:val="22"/>
        </w:rPr>
        <w:lastRenderedPageBreak/>
        <w:t xml:space="preserve">2 health certificates, mainly to address deferred exams. </w:t>
      </w:r>
    </w:p>
    <w:p w14:paraId="228EF211" w14:textId="77777777" w:rsidR="00097EF2" w:rsidRPr="00845FF0" w:rsidRDefault="00097EF2" w:rsidP="00097EF2">
      <w:pPr>
        <w:pStyle w:val="ListParagraph"/>
        <w:widowControl w:val="0"/>
        <w:numPr>
          <w:ilvl w:val="1"/>
          <w:numId w:val="38"/>
        </w:numPr>
        <w:rPr>
          <w:rFonts w:ascii="Calibri" w:hAnsi="Calibri" w:cs="Calibri"/>
          <w:sz w:val="22"/>
          <w:szCs w:val="22"/>
        </w:rPr>
      </w:pPr>
      <w:r w:rsidRPr="00845FF0">
        <w:rPr>
          <w:rFonts w:ascii="Calibri" w:hAnsi="Calibri" w:cs="Calibri"/>
          <w:sz w:val="22"/>
          <w:szCs w:val="22"/>
        </w:rPr>
        <w:t>Court documents</w:t>
      </w:r>
    </w:p>
    <w:p w14:paraId="60E94825" w14:textId="77777777" w:rsidR="00097EF2" w:rsidRPr="00845FF0" w:rsidRDefault="00097EF2" w:rsidP="00097EF2">
      <w:pPr>
        <w:pStyle w:val="ListParagraph"/>
        <w:widowControl w:val="0"/>
        <w:numPr>
          <w:ilvl w:val="1"/>
          <w:numId w:val="38"/>
        </w:numPr>
        <w:rPr>
          <w:rFonts w:ascii="Calibri" w:hAnsi="Calibri" w:cs="Calibri"/>
          <w:sz w:val="22"/>
          <w:szCs w:val="22"/>
        </w:rPr>
      </w:pPr>
      <w:r w:rsidRPr="00845FF0">
        <w:rPr>
          <w:rFonts w:ascii="Calibri" w:hAnsi="Calibri" w:cs="Calibri"/>
          <w:sz w:val="22"/>
          <w:szCs w:val="22"/>
        </w:rPr>
        <w:t xml:space="preserve">Medical documents from Eastern Health </w:t>
      </w:r>
    </w:p>
    <w:p w14:paraId="7081A8B4" w14:textId="23645BAE" w:rsidR="00097EF2" w:rsidRPr="00845FF0" w:rsidRDefault="00097EF2" w:rsidP="00097EF2">
      <w:pPr>
        <w:pStyle w:val="ListParagraph"/>
        <w:widowControl w:val="0"/>
        <w:numPr>
          <w:ilvl w:val="1"/>
          <w:numId w:val="38"/>
        </w:numPr>
        <w:rPr>
          <w:rFonts w:ascii="Calibri" w:hAnsi="Calibri" w:cs="Calibri"/>
          <w:sz w:val="22"/>
          <w:szCs w:val="22"/>
        </w:rPr>
      </w:pPr>
      <w:r w:rsidRPr="00845FF0">
        <w:rPr>
          <w:rFonts w:ascii="Calibri" w:hAnsi="Calibri" w:cs="Calibri"/>
          <w:sz w:val="22"/>
          <w:szCs w:val="22"/>
        </w:rPr>
        <w:t>Some reference to stud</w:t>
      </w:r>
      <w:r w:rsidR="00600567">
        <w:rPr>
          <w:rFonts w:ascii="Calibri" w:hAnsi="Calibri" w:cs="Calibri"/>
          <w:sz w:val="22"/>
          <w:szCs w:val="22"/>
        </w:rPr>
        <w:t>y</w:t>
      </w:r>
      <w:r w:rsidRPr="00845FF0">
        <w:rPr>
          <w:rFonts w:ascii="Calibri" w:hAnsi="Calibri" w:cs="Calibri"/>
          <w:sz w:val="22"/>
          <w:szCs w:val="22"/>
        </w:rPr>
        <w:t xml:space="preserve"> permit. </w:t>
      </w:r>
    </w:p>
    <w:p w14:paraId="3931E57F" w14:textId="77777777" w:rsidR="00097EF2" w:rsidRDefault="00097EF2" w:rsidP="00097EF2">
      <w:pPr>
        <w:widowControl w:val="0"/>
        <w:ind w:left="1080"/>
        <w:rPr>
          <w:rFonts w:ascii="Calibri" w:hAnsi="Calibri" w:cs="Calibri"/>
          <w:sz w:val="22"/>
          <w:szCs w:val="22"/>
        </w:rPr>
      </w:pPr>
    </w:p>
    <w:p w14:paraId="4A3E0663" w14:textId="77777777" w:rsidR="00097EF2" w:rsidRDefault="00097EF2" w:rsidP="00097EF2">
      <w:pPr>
        <w:widowControl w:val="0"/>
        <w:ind w:left="1080"/>
        <w:rPr>
          <w:rFonts w:ascii="Calibri" w:hAnsi="Calibri" w:cs="Calibri"/>
          <w:sz w:val="22"/>
          <w:szCs w:val="22"/>
        </w:rPr>
      </w:pPr>
      <w:r>
        <w:rPr>
          <w:rFonts w:ascii="Calibri" w:hAnsi="Calibri" w:cs="Calibri"/>
          <w:sz w:val="22"/>
          <w:szCs w:val="22"/>
        </w:rPr>
        <w:t xml:space="preserve">MOTION P. Coady / L. Galagedara </w:t>
      </w:r>
    </w:p>
    <w:p w14:paraId="4887E838" w14:textId="77777777" w:rsidR="00097EF2" w:rsidRDefault="00097EF2" w:rsidP="00097EF2">
      <w:pPr>
        <w:widowControl w:val="0"/>
        <w:ind w:left="1080"/>
        <w:rPr>
          <w:rFonts w:ascii="Calibri" w:hAnsi="Calibri" w:cs="Calibri"/>
          <w:sz w:val="22"/>
          <w:szCs w:val="22"/>
        </w:rPr>
      </w:pPr>
    </w:p>
    <w:p w14:paraId="20E48789" w14:textId="77777777" w:rsidR="00097EF2" w:rsidRDefault="00097EF2" w:rsidP="00097EF2">
      <w:pPr>
        <w:widowControl w:val="0"/>
        <w:ind w:left="1080"/>
        <w:rPr>
          <w:rFonts w:ascii="Calibri" w:hAnsi="Calibri" w:cs="Calibri"/>
          <w:sz w:val="22"/>
          <w:szCs w:val="22"/>
        </w:rPr>
      </w:pPr>
      <w:r>
        <w:rPr>
          <w:rFonts w:ascii="Calibri" w:hAnsi="Calibri" w:cs="Calibri"/>
          <w:sz w:val="22"/>
          <w:szCs w:val="22"/>
        </w:rPr>
        <w:t xml:space="preserve">RESOLVED that the Committee deny the appeal based on the grounds cited by the Engineering Appeals Committee. </w:t>
      </w:r>
    </w:p>
    <w:p w14:paraId="7A30486A" w14:textId="77777777" w:rsidR="00097EF2" w:rsidRDefault="00097EF2" w:rsidP="00097EF2">
      <w:pPr>
        <w:widowControl w:val="0"/>
        <w:ind w:left="1080"/>
        <w:rPr>
          <w:rFonts w:ascii="Calibri" w:hAnsi="Calibri" w:cs="Calibri"/>
          <w:sz w:val="22"/>
          <w:szCs w:val="22"/>
        </w:rPr>
      </w:pPr>
    </w:p>
    <w:p w14:paraId="29570CCF" w14:textId="77777777" w:rsidR="00097EF2" w:rsidRDefault="00097EF2" w:rsidP="00097EF2">
      <w:pPr>
        <w:widowControl w:val="0"/>
        <w:ind w:left="1080"/>
        <w:rPr>
          <w:rFonts w:ascii="Calibri" w:hAnsi="Calibri" w:cs="Calibri"/>
          <w:sz w:val="22"/>
          <w:szCs w:val="22"/>
        </w:rPr>
      </w:pPr>
      <w:r>
        <w:rPr>
          <w:rFonts w:ascii="Calibri" w:hAnsi="Calibri" w:cs="Calibri"/>
          <w:sz w:val="22"/>
          <w:szCs w:val="22"/>
        </w:rPr>
        <w:t xml:space="preserve">CARRIED </w:t>
      </w:r>
    </w:p>
    <w:p w14:paraId="0B93363F" w14:textId="77777777" w:rsidR="00097EF2" w:rsidRDefault="00097EF2" w:rsidP="00097EF2">
      <w:pPr>
        <w:widowControl w:val="0"/>
        <w:ind w:left="1080"/>
        <w:rPr>
          <w:rFonts w:ascii="Calibri" w:hAnsi="Calibri" w:cs="Calibri"/>
          <w:i/>
          <w:iCs/>
          <w:sz w:val="22"/>
          <w:szCs w:val="22"/>
        </w:rPr>
      </w:pPr>
      <w:r w:rsidRPr="00845FF0">
        <w:rPr>
          <w:rFonts w:ascii="Calibri" w:hAnsi="Calibri" w:cs="Calibri"/>
          <w:i/>
          <w:iCs/>
          <w:sz w:val="22"/>
          <w:szCs w:val="22"/>
        </w:rPr>
        <w:t xml:space="preserve">Abstentions: 1 </w:t>
      </w:r>
    </w:p>
    <w:p w14:paraId="54D4B028" w14:textId="77777777" w:rsidR="004B3905" w:rsidRDefault="004B3905" w:rsidP="003205D8">
      <w:pPr>
        <w:widowControl w:val="0"/>
        <w:rPr>
          <w:rFonts w:ascii="Calibri" w:hAnsi="Calibri" w:cs="Calibri"/>
          <w:i/>
          <w:iCs/>
          <w:sz w:val="22"/>
          <w:szCs w:val="22"/>
        </w:rPr>
      </w:pPr>
    </w:p>
    <w:p w14:paraId="7B7AD78A" w14:textId="6520B59E" w:rsidR="00F9506F" w:rsidRDefault="00CA480D" w:rsidP="00C067BD">
      <w:pPr>
        <w:pStyle w:val="ListParagraph"/>
        <w:widowControl w:val="0"/>
        <w:numPr>
          <w:ilvl w:val="1"/>
          <w:numId w:val="1"/>
        </w:numPr>
        <w:rPr>
          <w:rFonts w:ascii="Calibri" w:hAnsi="Calibri" w:cs="Calibri"/>
          <w:b/>
          <w:bCs/>
          <w:sz w:val="22"/>
          <w:szCs w:val="22"/>
          <w:u w:val="single"/>
        </w:rPr>
      </w:pPr>
      <w:r>
        <w:rPr>
          <w:rFonts w:ascii="Calibri" w:hAnsi="Calibri" w:cs="Calibri"/>
          <w:b/>
          <w:bCs/>
          <w:sz w:val="22"/>
          <w:szCs w:val="22"/>
          <w:u w:val="single"/>
        </w:rPr>
        <w:t>A</w:t>
      </w:r>
      <w:r w:rsidR="00A13CA8">
        <w:rPr>
          <w:rFonts w:ascii="Calibri" w:hAnsi="Calibri" w:cs="Calibri"/>
          <w:b/>
          <w:bCs/>
          <w:sz w:val="22"/>
          <w:szCs w:val="22"/>
          <w:u w:val="single"/>
        </w:rPr>
        <w:t xml:space="preserve">ppeal – </w:t>
      </w:r>
      <w:r w:rsidR="00E804F2">
        <w:rPr>
          <w:rFonts w:ascii="Calibri" w:hAnsi="Calibri" w:cs="Calibri"/>
          <w:b/>
          <w:bCs/>
          <w:sz w:val="22"/>
          <w:szCs w:val="22"/>
          <w:u w:val="single"/>
        </w:rPr>
        <w:t xml:space="preserve">5-year Regulation </w:t>
      </w:r>
    </w:p>
    <w:p w14:paraId="32E45EDE" w14:textId="45A26E23" w:rsidR="005431AA" w:rsidRDefault="005431AA" w:rsidP="005431AA">
      <w:pPr>
        <w:widowControl w:val="0"/>
        <w:rPr>
          <w:rFonts w:ascii="Calibri" w:hAnsi="Calibri" w:cs="Calibri"/>
          <w:b/>
          <w:bCs/>
          <w:sz w:val="22"/>
          <w:szCs w:val="22"/>
          <w:u w:val="single"/>
        </w:rPr>
      </w:pPr>
    </w:p>
    <w:p w14:paraId="03680D49" w14:textId="1B315881" w:rsidR="005431AA" w:rsidRPr="005431AA" w:rsidRDefault="005431AA" w:rsidP="005431AA">
      <w:pPr>
        <w:widowControl w:val="0"/>
        <w:ind w:left="1080"/>
        <w:rPr>
          <w:rFonts w:ascii="Calibri" w:hAnsi="Calibri" w:cs="Calibri"/>
          <w:sz w:val="22"/>
          <w:szCs w:val="22"/>
        </w:rPr>
      </w:pPr>
      <w:r w:rsidRPr="005431AA">
        <w:rPr>
          <w:rFonts w:ascii="Calibri" w:hAnsi="Calibri" w:cs="Calibri"/>
          <w:sz w:val="22"/>
          <w:szCs w:val="22"/>
        </w:rPr>
        <w:t xml:space="preserve">S. Sullivan provided a brief overview of the regulation and noted that the Committee is currently in the process of introducing a Calendar Change that will remove this regulation. </w:t>
      </w:r>
    </w:p>
    <w:p w14:paraId="4F1D1F6F" w14:textId="2B4BC59C" w:rsidR="005431AA" w:rsidRPr="005431AA" w:rsidRDefault="005431AA" w:rsidP="005431AA">
      <w:pPr>
        <w:widowControl w:val="0"/>
        <w:ind w:left="1080"/>
        <w:rPr>
          <w:rFonts w:ascii="Calibri" w:hAnsi="Calibri" w:cs="Calibri"/>
          <w:sz w:val="22"/>
          <w:szCs w:val="22"/>
        </w:rPr>
      </w:pPr>
    </w:p>
    <w:p w14:paraId="14E8B4D0" w14:textId="01F48C02" w:rsidR="005431AA" w:rsidRPr="005431AA" w:rsidRDefault="005431AA" w:rsidP="005431AA">
      <w:pPr>
        <w:widowControl w:val="0"/>
        <w:ind w:left="1080"/>
        <w:rPr>
          <w:rFonts w:ascii="Calibri" w:hAnsi="Calibri" w:cs="Calibri"/>
          <w:sz w:val="22"/>
          <w:szCs w:val="22"/>
        </w:rPr>
      </w:pPr>
      <w:r w:rsidRPr="005431AA">
        <w:rPr>
          <w:rFonts w:ascii="Calibri" w:hAnsi="Calibri" w:cs="Calibri"/>
          <w:sz w:val="22"/>
          <w:szCs w:val="22"/>
        </w:rPr>
        <w:t>S. Sullivan also clarified that this appeal is simply to waive the regulation. The appeal to drop courses will be decided by the Special Senate Sub-Committee on Retroactive Drop</w:t>
      </w:r>
      <w:r w:rsidR="003205D8">
        <w:rPr>
          <w:rFonts w:ascii="Calibri" w:hAnsi="Calibri" w:cs="Calibri"/>
          <w:sz w:val="22"/>
          <w:szCs w:val="22"/>
        </w:rPr>
        <w:t>s</w:t>
      </w:r>
      <w:r w:rsidRPr="005431AA">
        <w:rPr>
          <w:rFonts w:ascii="Calibri" w:hAnsi="Calibri" w:cs="Calibri"/>
          <w:sz w:val="22"/>
          <w:szCs w:val="22"/>
        </w:rPr>
        <w:t xml:space="preserve"> and Readmission. </w:t>
      </w:r>
    </w:p>
    <w:p w14:paraId="7C300E13" w14:textId="5A98F6D2" w:rsidR="005431AA" w:rsidRPr="005431AA" w:rsidRDefault="005431AA" w:rsidP="005431AA">
      <w:pPr>
        <w:widowControl w:val="0"/>
        <w:ind w:left="1080"/>
        <w:rPr>
          <w:rFonts w:ascii="Calibri" w:hAnsi="Calibri" w:cs="Calibri"/>
          <w:sz w:val="22"/>
          <w:szCs w:val="22"/>
        </w:rPr>
      </w:pPr>
    </w:p>
    <w:p w14:paraId="3941C34F" w14:textId="3ADBA9BF" w:rsidR="005431AA" w:rsidRPr="005431AA" w:rsidRDefault="005431AA" w:rsidP="005431AA">
      <w:pPr>
        <w:widowControl w:val="0"/>
        <w:ind w:left="1080"/>
        <w:rPr>
          <w:rFonts w:ascii="Calibri" w:hAnsi="Calibri" w:cs="Calibri"/>
          <w:sz w:val="22"/>
          <w:szCs w:val="22"/>
        </w:rPr>
      </w:pPr>
      <w:r w:rsidRPr="005431AA">
        <w:rPr>
          <w:rFonts w:ascii="Calibri" w:hAnsi="Calibri" w:cs="Calibri"/>
          <w:sz w:val="22"/>
          <w:szCs w:val="22"/>
        </w:rPr>
        <w:t xml:space="preserve">J. Porter indicated that the student was not aware that retroactive drops was an option but feels it would be beneficial given that they are currently applying to universities in the hopes of completing a bachelors degree. </w:t>
      </w:r>
    </w:p>
    <w:p w14:paraId="780A3397" w14:textId="3A6A273C" w:rsidR="00E804F2" w:rsidRDefault="00E804F2" w:rsidP="00E804F2">
      <w:pPr>
        <w:widowControl w:val="0"/>
        <w:rPr>
          <w:rFonts w:ascii="Calibri" w:hAnsi="Calibri" w:cs="Calibri"/>
          <w:b/>
          <w:bCs/>
          <w:sz w:val="22"/>
          <w:szCs w:val="22"/>
          <w:u w:val="single"/>
        </w:rPr>
      </w:pPr>
    </w:p>
    <w:p w14:paraId="156FFA8C" w14:textId="0B661943" w:rsidR="00E804F2" w:rsidRDefault="005431AA" w:rsidP="005431AA">
      <w:pPr>
        <w:widowControl w:val="0"/>
        <w:ind w:left="360" w:firstLine="720"/>
        <w:rPr>
          <w:rFonts w:ascii="Calibri" w:hAnsi="Calibri" w:cs="Calibri"/>
          <w:b/>
          <w:bCs/>
          <w:sz w:val="22"/>
          <w:szCs w:val="22"/>
        </w:rPr>
      </w:pPr>
      <w:r w:rsidRPr="005431AA">
        <w:rPr>
          <w:rFonts w:ascii="Calibri" w:hAnsi="Calibri" w:cs="Calibri"/>
          <w:b/>
          <w:bCs/>
          <w:sz w:val="22"/>
          <w:szCs w:val="22"/>
        </w:rPr>
        <w:t xml:space="preserve">MOTION </w:t>
      </w:r>
      <w:r w:rsidR="00E804F2" w:rsidRPr="005431AA">
        <w:rPr>
          <w:rFonts w:ascii="Calibri" w:hAnsi="Calibri" w:cs="Calibri"/>
          <w:sz w:val="22"/>
          <w:szCs w:val="22"/>
        </w:rPr>
        <w:t>W. Rodgers / P. Coady</w:t>
      </w:r>
      <w:r w:rsidR="00E804F2" w:rsidRPr="005431AA">
        <w:rPr>
          <w:rFonts w:ascii="Calibri" w:hAnsi="Calibri" w:cs="Calibri"/>
          <w:b/>
          <w:bCs/>
          <w:sz w:val="22"/>
          <w:szCs w:val="22"/>
        </w:rPr>
        <w:t xml:space="preserve"> </w:t>
      </w:r>
    </w:p>
    <w:p w14:paraId="66E3CEC4" w14:textId="4C803495" w:rsidR="00913827" w:rsidRDefault="00913827" w:rsidP="005431AA">
      <w:pPr>
        <w:widowControl w:val="0"/>
        <w:ind w:left="360" w:firstLine="720"/>
        <w:rPr>
          <w:rFonts w:ascii="Calibri" w:hAnsi="Calibri" w:cs="Calibri"/>
          <w:b/>
          <w:bCs/>
          <w:sz w:val="22"/>
          <w:szCs w:val="22"/>
        </w:rPr>
      </w:pPr>
    </w:p>
    <w:p w14:paraId="6D6E09E0" w14:textId="19FB49D6" w:rsidR="00913827" w:rsidRPr="00913827" w:rsidRDefault="00913827" w:rsidP="005431AA">
      <w:pPr>
        <w:widowControl w:val="0"/>
        <w:ind w:left="360" w:firstLine="720"/>
        <w:rPr>
          <w:rFonts w:ascii="Calibri" w:hAnsi="Calibri" w:cs="Calibri"/>
          <w:sz w:val="22"/>
          <w:szCs w:val="22"/>
        </w:rPr>
      </w:pPr>
      <w:r w:rsidRPr="00913827">
        <w:rPr>
          <w:rFonts w:ascii="Calibri" w:hAnsi="Calibri" w:cs="Calibri"/>
          <w:i/>
          <w:iCs/>
          <w:sz w:val="22"/>
          <w:szCs w:val="22"/>
        </w:rPr>
        <w:t>RESOLVED</w:t>
      </w:r>
      <w:r w:rsidRPr="00913827">
        <w:rPr>
          <w:rFonts w:ascii="Calibri" w:hAnsi="Calibri" w:cs="Calibri"/>
          <w:sz w:val="22"/>
          <w:szCs w:val="22"/>
        </w:rPr>
        <w:t xml:space="preserve"> that the Committee approve the appeal.</w:t>
      </w:r>
    </w:p>
    <w:p w14:paraId="155A7F0F" w14:textId="4BC92390" w:rsidR="00E804F2" w:rsidRDefault="00E804F2" w:rsidP="00E804F2">
      <w:pPr>
        <w:widowControl w:val="0"/>
        <w:rPr>
          <w:rFonts w:ascii="Calibri" w:hAnsi="Calibri" w:cs="Calibri"/>
          <w:b/>
          <w:bCs/>
          <w:sz w:val="22"/>
          <w:szCs w:val="22"/>
          <w:u w:val="single"/>
        </w:rPr>
      </w:pPr>
    </w:p>
    <w:p w14:paraId="771C5573" w14:textId="0C4B2F54" w:rsidR="00E804F2" w:rsidRPr="00913827" w:rsidRDefault="00913827" w:rsidP="00913827">
      <w:pPr>
        <w:widowControl w:val="0"/>
        <w:ind w:left="360" w:firstLine="720"/>
        <w:rPr>
          <w:rFonts w:ascii="Calibri" w:hAnsi="Calibri" w:cs="Calibri"/>
          <w:b/>
          <w:bCs/>
          <w:sz w:val="22"/>
          <w:szCs w:val="22"/>
        </w:rPr>
      </w:pPr>
      <w:r w:rsidRPr="00913827">
        <w:rPr>
          <w:rFonts w:ascii="Calibri" w:hAnsi="Calibri" w:cs="Calibri"/>
          <w:b/>
          <w:bCs/>
          <w:sz w:val="22"/>
          <w:szCs w:val="22"/>
        </w:rPr>
        <w:t>CARRIED</w:t>
      </w:r>
    </w:p>
    <w:p w14:paraId="49D63EA0" w14:textId="3FCA04F3" w:rsidR="00E804F2" w:rsidRDefault="00E804F2" w:rsidP="00913827">
      <w:pPr>
        <w:widowControl w:val="0"/>
        <w:ind w:left="360" w:firstLine="720"/>
        <w:rPr>
          <w:rFonts w:ascii="Calibri" w:hAnsi="Calibri" w:cs="Calibri"/>
          <w:i/>
          <w:iCs/>
          <w:sz w:val="22"/>
          <w:szCs w:val="22"/>
        </w:rPr>
      </w:pPr>
      <w:r w:rsidRPr="00913827">
        <w:rPr>
          <w:rFonts w:ascii="Calibri" w:hAnsi="Calibri" w:cs="Calibri"/>
          <w:i/>
          <w:iCs/>
          <w:sz w:val="22"/>
          <w:szCs w:val="22"/>
        </w:rPr>
        <w:t>Abstentions</w:t>
      </w:r>
      <w:r w:rsidR="00913827">
        <w:rPr>
          <w:rFonts w:ascii="Calibri" w:hAnsi="Calibri" w:cs="Calibri"/>
          <w:i/>
          <w:iCs/>
          <w:sz w:val="22"/>
          <w:szCs w:val="22"/>
        </w:rPr>
        <w:t>:</w:t>
      </w:r>
      <w:r w:rsidRPr="00913827">
        <w:rPr>
          <w:rFonts w:ascii="Calibri" w:hAnsi="Calibri" w:cs="Calibri"/>
          <w:i/>
          <w:iCs/>
          <w:sz w:val="22"/>
          <w:szCs w:val="22"/>
        </w:rPr>
        <w:t xml:space="preserve"> 0 </w:t>
      </w:r>
    </w:p>
    <w:p w14:paraId="6184668F" w14:textId="2F5F63E0" w:rsidR="00913827" w:rsidRDefault="00913827" w:rsidP="003205D8">
      <w:pPr>
        <w:widowControl w:val="0"/>
        <w:rPr>
          <w:rFonts w:ascii="Calibri" w:hAnsi="Calibri" w:cs="Calibri"/>
          <w:i/>
          <w:iCs/>
          <w:sz w:val="22"/>
          <w:szCs w:val="22"/>
        </w:rPr>
      </w:pPr>
    </w:p>
    <w:p w14:paraId="5970CDEB" w14:textId="45BBCFC1" w:rsidR="00913827" w:rsidRDefault="00913827" w:rsidP="00913827">
      <w:pPr>
        <w:pStyle w:val="ListParagraph"/>
        <w:widowControl w:val="0"/>
        <w:numPr>
          <w:ilvl w:val="1"/>
          <w:numId w:val="1"/>
        </w:numPr>
        <w:rPr>
          <w:rFonts w:ascii="Calibri" w:hAnsi="Calibri" w:cs="Calibri"/>
          <w:b/>
          <w:bCs/>
          <w:sz w:val="22"/>
          <w:szCs w:val="22"/>
          <w:u w:val="single"/>
        </w:rPr>
      </w:pPr>
      <w:r>
        <w:rPr>
          <w:rFonts w:ascii="Calibri" w:hAnsi="Calibri" w:cs="Calibri"/>
          <w:b/>
          <w:bCs/>
          <w:sz w:val="22"/>
          <w:szCs w:val="22"/>
          <w:u w:val="single"/>
        </w:rPr>
        <w:t xml:space="preserve">Appeal – Required to Withdraw – Bachelor of Commerce </w:t>
      </w:r>
    </w:p>
    <w:p w14:paraId="511DFCFF" w14:textId="21FD8575" w:rsidR="00913827" w:rsidRDefault="00913827" w:rsidP="00913827">
      <w:pPr>
        <w:widowControl w:val="0"/>
        <w:rPr>
          <w:rFonts w:ascii="Calibri" w:hAnsi="Calibri" w:cs="Calibri"/>
          <w:b/>
          <w:bCs/>
          <w:sz w:val="22"/>
          <w:szCs w:val="22"/>
          <w:u w:val="single"/>
        </w:rPr>
      </w:pPr>
    </w:p>
    <w:p w14:paraId="15F5A57C" w14:textId="105F2903" w:rsidR="00D753A3" w:rsidRDefault="00C56D69" w:rsidP="00D753A3">
      <w:pPr>
        <w:widowControl w:val="0"/>
        <w:ind w:left="360" w:firstLine="720"/>
        <w:rPr>
          <w:rFonts w:ascii="Calibri" w:hAnsi="Calibri" w:cs="Calibri"/>
          <w:sz w:val="22"/>
          <w:szCs w:val="22"/>
        </w:rPr>
      </w:pPr>
      <w:r>
        <w:rPr>
          <w:rFonts w:ascii="Calibri" w:hAnsi="Calibri" w:cs="Calibri"/>
          <w:sz w:val="22"/>
          <w:szCs w:val="22"/>
        </w:rPr>
        <w:t>J</w:t>
      </w:r>
      <w:r w:rsidR="00D753A3" w:rsidRPr="00D753A3">
        <w:rPr>
          <w:rFonts w:ascii="Calibri" w:hAnsi="Calibri" w:cs="Calibri"/>
          <w:sz w:val="22"/>
          <w:szCs w:val="22"/>
        </w:rPr>
        <w:t xml:space="preserve">. Porter presented the main points of the appeal: </w:t>
      </w:r>
    </w:p>
    <w:p w14:paraId="41AD05CE" w14:textId="5B811C16" w:rsidR="00D753A3" w:rsidRPr="00C56D69" w:rsidRDefault="00D753A3" w:rsidP="00C56D69">
      <w:pPr>
        <w:pStyle w:val="ListParagraph"/>
        <w:widowControl w:val="0"/>
        <w:numPr>
          <w:ilvl w:val="0"/>
          <w:numId w:val="35"/>
        </w:numPr>
        <w:rPr>
          <w:rFonts w:ascii="Calibri" w:hAnsi="Calibri" w:cs="Calibri"/>
          <w:sz w:val="22"/>
          <w:szCs w:val="22"/>
        </w:rPr>
      </w:pPr>
      <w:r w:rsidRPr="00C56D69">
        <w:rPr>
          <w:rFonts w:ascii="Calibri" w:hAnsi="Calibri" w:cs="Calibri"/>
          <w:sz w:val="22"/>
          <w:szCs w:val="22"/>
        </w:rPr>
        <w:t>The student was required to withdraw from the Bachelor of Commerce program</w:t>
      </w:r>
      <w:r w:rsidR="009E4671" w:rsidRPr="00C56D69">
        <w:rPr>
          <w:rFonts w:ascii="Calibri" w:hAnsi="Calibri" w:cs="Calibri"/>
          <w:sz w:val="22"/>
          <w:szCs w:val="22"/>
        </w:rPr>
        <w:t xml:space="preserve">. </w:t>
      </w:r>
    </w:p>
    <w:p w14:paraId="67620FEB" w14:textId="25384DEF" w:rsidR="009E4671" w:rsidRPr="00C56D69" w:rsidRDefault="009E4671" w:rsidP="00C56D69">
      <w:pPr>
        <w:pStyle w:val="ListParagraph"/>
        <w:widowControl w:val="0"/>
        <w:numPr>
          <w:ilvl w:val="0"/>
          <w:numId w:val="35"/>
        </w:numPr>
        <w:rPr>
          <w:rFonts w:ascii="Calibri" w:hAnsi="Calibri" w:cs="Calibri"/>
          <w:sz w:val="22"/>
          <w:szCs w:val="22"/>
        </w:rPr>
      </w:pPr>
      <w:r w:rsidRPr="00C56D69">
        <w:rPr>
          <w:rFonts w:ascii="Calibri" w:hAnsi="Calibri" w:cs="Calibri"/>
          <w:sz w:val="22"/>
          <w:szCs w:val="22"/>
        </w:rPr>
        <w:t>Included in the package is the promotion decision letter outlining the withdrawal</w:t>
      </w:r>
      <w:r w:rsidR="00F52565">
        <w:rPr>
          <w:rFonts w:ascii="Calibri" w:hAnsi="Calibri" w:cs="Calibri"/>
          <w:sz w:val="22"/>
          <w:szCs w:val="22"/>
        </w:rPr>
        <w:t>,</w:t>
      </w:r>
      <w:r w:rsidRPr="00C56D69">
        <w:rPr>
          <w:rFonts w:ascii="Calibri" w:hAnsi="Calibri" w:cs="Calibri"/>
          <w:sz w:val="22"/>
          <w:szCs w:val="22"/>
        </w:rPr>
        <w:t xml:space="preserve"> </w:t>
      </w:r>
    </w:p>
    <w:p w14:paraId="621F2285" w14:textId="77777777" w:rsidR="009E4671" w:rsidRPr="00C56D69" w:rsidRDefault="009E4671" w:rsidP="00C56D69">
      <w:pPr>
        <w:pStyle w:val="ListParagraph"/>
        <w:widowControl w:val="0"/>
        <w:numPr>
          <w:ilvl w:val="1"/>
          <w:numId w:val="35"/>
        </w:numPr>
        <w:rPr>
          <w:rFonts w:ascii="Calibri" w:hAnsi="Calibri" w:cs="Calibri"/>
          <w:sz w:val="22"/>
          <w:szCs w:val="22"/>
        </w:rPr>
      </w:pPr>
      <w:r w:rsidRPr="00C56D69">
        <w:rPr>
          <w:rFonts w:ascii="Calibri" w:hAnsi="Calibri" w:cs="Calibri"/>
          <w:sz w:val="22"/>
          <w:szCs w:val="22"/>
        </w:rPr>
        <w:t xml:space="preserve">Promotion regulations require students to achieve a minimum 60% over the last 30-credit hours. The student did not meet that bar as of the end of Winter 2025. </w:t>
      </w:r>
    </w:p>
    <w:p w14:paraId="4518C3DF" w14:textId="06332DAA" w:rsidR="009E4671" w:rsidRPr="00C56D69" w:rsidRDefault="009E4671" w:rsidP="00C56D69">
      <w:pPr>
        <w:pStyle w:val="ListParagraph"/>
        <w:widowControl w:val="0"/>
        <w:numPr>
          <w:ilvl w:val="0"/>
          <w:numId w:val="35"/>
        </w:numPr>
        <w:rPr>
          <w:rFonts w:ascii="Calibri" w:hAnsi="Calibri" w:cs="Calibri"/>
          <w:sz w:val="22"/>
          <w:szCs w:val="22"/>
        </w:rPr>
      </w:pPr>
      <w:r w:rsidRPr="00C56D69">
        <w:rPr>
          <w:rFonts w:ascii="Calibri" w:hAnsi="Calibri" w:cs="Calibri"/>
          <w:sz w:val="22"/>
          <w:szCs w:val="22"/>
        </w:rPr>
        <w:t xml:space="preserve">Also included </w:t>
      </w:r>
      <w:r w:rsidR="00F52565">
        <w:rPr>
          <w:rFonts w:ascii="Calibri" w:hAnsi="Calibri" w:cs="Calibri"/>
          <w:sz w:val="22"/>
          <w:szCs w:val="22"/>
        </w:rPr>
        <w:t xml:space="preserve">in the package </w:t>
      </w:r>
      <w:r w:rsidRPr="00C56D69">
        <w:rPr>
          <w:rFonts w:ascii="Calibri" w:hAnsi="Calibri" w:cs="Calibri"/>
          <w:sz w:val="22"/>
          <w:szCs w:val="22"/>
        </w:rPr>
        <w:t xml:space="preserve">is the CUGS decision letter </w:t>
      </w:r>
      <w:r w:rsidR="00C56D69" w:rsidRPr="00C56D69">
        <w:rPr>
          <w:rFonts w:ascii="Calibri" w:hAnsi="Calibri" w:cs="Calibri"/>
          <w:sz w:val="22"/>
          <w:szCs w:val="22"/>
        </w:rPr>
        <w:t>denying</w:t>
      </w:r>
      <w:r w:rsidRPr="00C56D69">
        <w:rPr>
          <w:rFonts w:ascii="Calibri" w:hAnsi="Calibri" w:cs="Calibri"/>
          <w:sz w:val="22"/>
          <w:szCs w:val="22"/>
        </w:rPr>
        <w:t xml:space="preserve"> the students appeal for </w:t>
      </w:r>
      <w:r w:rsidR="00C56D69" w:rsidRPr="00C56D69">
        <w:rPr>
          <w:rFonts w:ascii="Calibri" w:hAnsi="Calibri" w:cs="Calibri"/>
          <w:sz w:val="22"/>
          <w:szCs w:val="22"/>
        </w:rPr>
        <w:t>reinstatement</w:t>
      </w:r>
      <w:r w:rsidRPr="00C56D69">
        <w:rPr>
          <w:rFonts w:ascii="Calibri" w:hAnsi="Calibri" w:cs="Calibri"/>
          <w:sz w:val="22"/>
          <w:szCs w:val="22"/>
        </w:rPr>
        <w:t xml:space="preserve">. </w:t>
      </w:r>
    </w:p>
    <w:p w14:paraId="5154E32F" w14:textId="1556C70B" w:rsidR="009E4671" w:rsidRPr="00C56D69" w:rsidRDefault="009E4671" w:rsidP="00C56D69">
      <w:pPr>
        <w:pStyle w:val="ListParagraph"/>
        <w:widowControl w:val="0"/>
        <w:numPr>
          <w:ilvl w:val="1"/>
          <w:numId w:val="35"/>
        </w:numPr>
        <w:rPr>
          <w:rFonts w:ascii="Calibri" w:hAnsi="Calibri" w:cs="Calibri"/>
          <w:sz w:val="22"/>
          <w:szCs w:val="22"/>
        </w:rPr>
      </w:pPr>
      <w:r w:rsidRPr="00C56D69">
        <w:rPr>
          <w:rFonts w:ascii="Calibri" w:hAnsi="Calibri" w:cs="Calibri"/>
          <w:sz w:val="22"/>
          <w:szCs w:val="22"/>
        </w:rPr>
        <w:t>CUGS was sympathetic to the student</w:t>
      </w:r>
      <w:r w:rsidR="00C56D69">
        <w:rPr>
          <w:rFonts w:ascii="Calibri" w:hAnsi="Calibri" w:cs="Calibri"/>
          <w:sz w:val="22"/>
          <w:szCs w:val="22"/>
        </w:rPr>
        <w:t>’</w:t>
      </w:r>
      <w:r w:rsidRPr="00C56D69">
        <w:rPr>
          <w:rFonts w:ascii="Calibri" w:hAnsi="Calibri" w:cs="Calibri"/>
          <w:sz w:val="22"/>
          <w:szCs w:val="22"/>
        </w:rPr>
        <w:t xml:space="preserve">s circumstances but noted that </w:t>
      </w:r>
      <w:r w:rsidR="00C56D69" w:rsidRPr="00C56D69">
        <w:rPr>
          <w:rFonts w:ascii="Calibri" w:hAnsi="Calibri" w:cs="Calibri"/>
          <w:sz w:val="22"/>
          <w:szCs w:val="22"/>
        </w:rPr>
        <w:t>accommodations</w:t>
      </w:r>
      <w:r w:rsidRPr="00C56D69">
        <w:rPr>
          <w:rFonts w:ascii="Calibri" w:hAnsi="Calibri" w:cs="Calibri"/>
          <w:sz w:val="22"/>
          <w:szCs w:val="22"/>
        </w:rPr>
        <w:t xml:space="preserve"> should have been pursued at the course level during the semester. </w:t>
      </w:r>
    </w:p>
    <w:p w14:paraId="676EB0CF" w14:textId="0503B02B" w:rsidR="009E4671" w:rsidRPr="00C56D69" w:rsidRDefault="009E4671" w:rsidP="00C56D69">
      <w:pPr>
        <w:pStyle w:val="ListParagraph"/>
        <w:widowControl w:val="0"/>
        <w:numPr>
          <w:ilvl w:val="1"/>
          <w:numId w:val="35"/>
        </w:numPr>
        <w:rPr>
          <w:rFonts w:ascii="Calibri" w:hAnsi="Calibri" w:cs="Calibri"/>
          <w:sz w:val="22"/>
          <w:szCs w:val="22"/>
        </w:rPr>
      </w:pPr>
      <w:r w:rsidRPr="00C56D69">
        <w:rPr>
          <w:rFonts w:ascii="Calibri" w:hAnsi="Calibri" w:cs="Calibri"/>
          <w:sz w:val="22"/>
          <w:szCs w:val="22"/>
        </w:rPr>
        <w:t xml:space="preserve">The letter </w:t>
      </w:r>
      <w:r w:rsidR="00C56D69">
        <w:rPr>
          <w:rFonts w:ascii="Calibri" w:hAnsi="Calibri" w:cs="Calibri"/>
          <w:sz w:val="22"/>
          <w:szCs w:val="22"/>
        </w:rPr>
        <w:t>outlines the student</w:t>
      </w:r>
      <w:r w:rsidR="00447CD3">
        <w:rPr>
          <w:rFonts w:ascii="Calibri" w:hAnsi="Calibri" w:cs="Calibri"/>
          <w:sz w:val="22"/>
          <w:szCs w:val="22"/>
        </w:rPr>
        <w:t>’</w:t>
      </w:r>
      <w:r w:rsidR="00C56D69">
        <w:rPr>
          <w:rFonts w:ascii="Calibri" w:hAnsi="Calibri" w:cs="Calibri"/>
          <w:sz w:val="22"/>
          <w:szCs w:val="22"/>
        </w:rPr>
        <w:t>s eligibility</w:t>
      </w:r>
      <w:r w:rsidRPr="00C56D69">
        <w:rPr>
          <w:rFonts w:ascii="Calibri" w:hAnsi="Calibri" w:cs="Calibri"/>
          <w:sz w:val="22"/>
          <w:szCs w:val="22"/>
        </w:rPr>
        <w:t xml:space="preserve"> </w:t>
      </w:r>
      <w:r w:rsidR="00C56D69">
        <w:rPr>
          <w:rFonts w:ascii="Calibri" w:hAnsi="Calibri" w:cs="Calibri"/>
          <w:sz w:val="22"/>
          <w:szCs w:val="22"/>
        </w:rPr>
        <w:t>to apply for</w:t>
      </w:r>
      <w:r w:rsidRPr="00C56D69">
        <w:rPr>
          <w:rFonts w:ascii="Calibri" w:hAnsi="Calibri" w:cs="Calibri"/>
          <w:sz w:val="22"/>
          <w:szCs w:val="22"/>
        </w:rPr>
        <w:t xml:space="preserve"> readmission, and </w:t>
      </w:r>
      <w:r w:rsidR="00447CD3">
        <w:rPr>
          <w:rFonts w:ascii="Calibri" w:hAnsi="Calibri" w:cs="Calibri"/>
          <w:sz w:val="22"/>
          <w:szCs w:val="22"/>
        </w:rPr>
        <w:lastRenderedPageBreak/>
        <w:t xml:space="preserve">notes that the student is </w:t>
      </w:r>
      <w:r w:rsidRPr="00C56D69">
        <w:rPr>
          <w:rFonts w:ascii="Calibri" w:hAnsi="Calibri" w:cs="Calibri"/>
          <w:sz w:val="22"/>
          <w:szCs w:val="22"/>
        </w:rPr>
        <w:t xml:space="preserve">permitted to retain their Spring semester courses. </w:t>
      </w:r>
    </w:p>
    <w:p w14:paraId="25D3C1EA" w14:textId="1A44573B" w:rsidR="009E4671" w:rsidRPr="00C56D69" w:rsidRDefault="009E4671" w:rsidP="00447CD3">
      <w:pPr>
        <w:pStyle w:val="ListParagraph"/>
        <w:widowControl w:val="0"/>
        <w:numPr>
          <w:ilvl w:val="1"/>
          <w:numId w:val="35"/>
        </w:numPr>
        <w:rPr>
          <w:rFonts w:ascii="Calibri" w:hAnsi="Calibri" w:cs="Calibri"/>
          <w:sz w:val="22"/>
          <w:szCs w:val="22"/>
        </w:rPr>
      </w:pPr>
      <w:r w:rsidRPr="00C56D69">
        <w:rPr>
          <w:rFonts w:ascii="Calibri" w:hAnsi="Calibri" w:cs="Calibri"/>
          <w:sz w:val="22"/>
          <w:szCs w:val="22"/>
        </w:rPr>
        <w:t xml:space="preserve">As of this time, the student has not applied for readmission but did retain their Spring semester courses. </w:t>
      </w:r>
    </w:p>
    <w:p w14:paraId="4AD3217D" w14:textId="7965BB11" w:rsidR="009E4671" w:rsidRPr="00C56D69" w:rsidRDefault="00D921F6" w:rsidP="00C56D69">
      <w:pPr>
        <w:pStyle w:val="ListParagraph"/>
        <w:widowControl w:val="0"/>
        <w:numPr>
          <w:ilvl w:val="0"/>
          <w:numId w:val="35"/>
        </w:numPr>
        <w:rPr>
          <w:rFonts w:ascii="Calibri" w:hAnsi="Calibri" w:cs="Calibri"/>
          <w:sz w:val="22"/>
          <w:szCs w:val="22"/>
        </w:rPr>
      </w:pPr>
      <w:r w:rsidRPr="00C56D69">
        <w:rPr>
          <w:rFonts w:ascii="Calibri" w:hAnsi="Calibri" w:cs="Calibri"/>
          <w:sz w:val="22"/>
          <w:szCs w:val="22"/>
        </w:rPr>
        <w:t xml:space="preserve">Students must be enrolled in the Commerce program to be eligible for 3000-level courses or higher. Students outside the Commerce program are eligible to enroll </w:t>
      </w:r>
      <w:r w:rsidR="00C56D69" w:rsidRPr="00C56D69">
        <w:rPr>
          <w:rFonts w:ascii="Calibri" w:hAnsi="Calibri" w:cs="Calibri"/>
          <w:sz w:val="22"/>
          <w:szCs w:val="22"/>
        </w:rPr>
        <w:t xml:space="preserve">some </w:t>
      </w:r>
      <w:r w:rsidRPr="00C56D69">
        <w:rPr>
          <w:rFonts w:ascii="Calibri" w:hAnsi="Calibri" w:cs="Calibri"/>
          <w:sz w:val="22"/>
          <w:szCs w:val="22"/>
        </w:rPr>
        <w:t xml:space="preserve">2000-level and elective courses. </w:t>
      </w:r>
    </w:p>
    <w:p w14:paraId="4EC661FA" w14:textId="746B96DD" w:rsidR="00C56D69" w:rsidRPr="00C56D69" w:rsidRDefault="00C56D69" w:rsidP="00C56D69">
      <w:pPr>
        <w:pStyle w:val="ListParagraph"/>
        <w:widowControl w:val="0"/>
        <w:numPr>
          <w:ilvl w:val="0"/>
          <w:numId w:val="35"/>
        </w:numPr>
        <w:rPr>
          <w:rFonts w:ascii="Calibri" w:hAnsi="Calibri" w:cs="Calibri"/>
          <w:sz w:val="22"/>
          <w:szCs w:val="22"/>
        </w:rPr>
      </w:pPr>
      <w:r w:rsidRPr="00C56D69">
        <w:rPr>
          <w:rFonts w:ascii="Calibri" w:hAnsi="Calibri" w:cs="Calibri"/>
          <w:sz w:val="22"/>
          <w:szCs w:val="22"/>
        </w:rPr>
        <w:t>In the student</w:t>
      </w:r>
      <w:r w:rsidR="00F52565">
        <w:rPr>
          <w:rFonts w:ascii="Calibri" w:hAnsi="Calibri" w:cs="Calibri"/>
          <w:sz w:val="22"/>
          <w:szCs w:val="22"/>
        </w:rPr>
        <w:t>s</w:t>
      </w:r>
      <w:r w:rsidRPr="00C56D69">
        <w:rPr>
          <w:rFonts w:ascii="Calibri" w:hAnsi="Calibri" w:cs="Calibri"/>
          <w:sz w:val="22"/>
          <w:szCs w:val="22"/>
        </w:rPr>
        <w:t xml:space="preserve"> letter of appeal, they outlined a number of medical circumstances that affected them during the semester. The student noted that their health struggles prevented them from reaching out and communicating with the university. </w:t>
      </w:r>
    </w:p>
    <w:p w14:paraId="35979D13" w14:textId="77777777" w:rsidR="00C56D69" w:rsidRPr="00C56D69" w:rsidRDefault="00C56D69" w:rsidP="00C56D69">
      <w:pPr>
        <w:pStyle w:val="ListParagraph"/>
        <w:widowControl w:val="0"/>
        <w:numPr>
          <w:ilvl w:val="0"/>
          <w:numId w:val="35"/>
        </w:numPr>
        <w:rPr>
          <w:rFonts w:ascii="Calibri" w:hAnsi="Calibri" w:cs="Calibri"/>
          <w:sz w:val="22"/>
          <w:szCs w:val="22"/>
        </w:rPr>
      </w:pPr>
      <w:r w:rsidRPr="00C56D69">
        <w:rPr>
          <w:rFonts w:ascii="Calibri" w:hAnsi="Calibri" w:cs="Calibri"/>
          <w:sz w:val="22"/>
          <w:szCs w:val="22"/>
        </w:rPr>
        <w:t xml:space="preserve">It was the students understanding that they could complete course work and submit medical documentation later on. The student believed they would be excused on medical grounds given their health struggles and supporting medical documentation. </w:t>
      </w:r>
    </w:p>
    <w:p w14:paraId="68E768E6" w14:textId="6E5B2CFB" w:rsidR="00C56D69" w:rsidRPr="00C56D69" w:rsidRDefault="00C56D69" w:rsidP="00C56D69">
      <w:pPr>
        <w:pStyle w:val="ListParagraph"/>
        <w:widowControl w:val="0"/>
        <w:numPr>
          <w:ilvl w:val="0"/>
          <w:numId w:val="35"/>
        </w:numPr>
        <w:rPr>
          <w:rFonts w:ascii="Calibri" w:hAnsi="Calibri" w:cs="Calibri"/>
          <w:sz w:val="22"/>
          <w:szCs w:val="22"/>
        </w:rPr>
      </w:pPr>
      <w:r w:rsidRPr="00C56D69">
        <w:rPr>
          <w:rFonts w:ascii="Calibri" w:hAnsi="Calibri" w:cs="Calibri"/>
          <w:sz w:val="22"/>
          <w:szCs w:val="22"/>
        </w:rPr>
        <w:t xml:space="preserve">The student reported feeling better in April, </w:t>
      </w:r>
      <w:r w:rsidR="00F52565">
        <w:rPr>
          <w:rFonts w:ascii="Calibri" w:hAnsi="Calibri" w:cs="Calibri"/>
          <w:sz w:val="22"/>
          <w:szCs w:val="22"/>
        </w:rPr>
        <w:t>at which time they worked</w:t>
      </w:r>
      <w:r w:rsidRPr="00C56D69">
        <w:rPr>
          <w:rFonts w:ascii="Calibri" w:hAnsi="Calibri" w:cs="Calibri"/>
          <w:sz w:val="22"/>
          <w:szCs w:val="22"/>
        </w:rPr>
        <w:t xml:space="preserve"> hard to complete their course work. The student reached out to several professors regarding assignments and exams, their communication is included in the appeal package. </w:t>
      </w:r>
    </w:p>
    <w:p w14:paraId="2BBE41A6" w14:textId="47E9E7C7" w:rsidR="00C56D69" w:rsidRPr="00C56D69" w:rsidRDefault="00C56D69" w:rsidP="00C56D69">
      <w:pPr>
        <w:pStyle w:val="ListParagraph"/>
        <w:widowControl w:val="0"/>
        <w:numPr>
          <w:ilvl w:val="0"/>
          <w:numId w:val="35"/>
        </w:numPr>
        <w:rPr>
          <w:rFonts w:ascii="Calibri" w:hAnsi="Calibri" w:cs="Calibri"/>
          <w:sz w:val="22"/>
          <w:szCs w:val="22"/>
        </w:rPr>
      </w:pPr>
      <w:r w:rsidRPr="00C56D69">
        <w:rPr>
          <w:rFonts w:ascii="Calibri" w:hAnsi="Calibri" w:cs="Calibri"/>
          <w:sz w:val="22"/>
          <w:szCs w:val="22"/>
        </w:rPr>
        <w:t xml:space="preserve">The student reached out to the Academic Program Manager in business to discuss late and/or retro drops. The student claims they were misinformed and not made aware of the fact that if they wrote the final exam they would have less options available to them in regards to dropping courses. </w:t>
      </w:r>
    </w:p>
    <w:p w14:paraId="2EA1EB63" w14:textId="09A5B014" w:rsidR="00C56D69" w:rsidRPr="00C56D69" w:rsidRDefault="00C56D69" w:rsidP="00C56D69">
      <w:pPr>
        <w:pStyle w:val="ListParagraph"/>
        <w:widowControl w:val="0"/>
        <w:numPr>
          <w:ilvl w:val="0"/>
          <w:numId w:val="35"/>
        </w:numPr>
        <w:rPr>
          <w:rFonts w:ascii="Calibri" w:hAnsi="Calibri" w:cs="Calibri"/>
          <w:sz w:val="22"/>
          <w:szCs w:val="22"/>
        </w:rPr>
      </w:pPr>
      <w:r w:rsidRPr="00C56D69">
        <w:rPr>
          <w:rFonts w:ascii="Calibri" w:hAnsi="Calibri" w:cs="Calibri"/>
          <w:sz w:val="22"/>
          <w:szCs w:val="22"/>
        </w:rPr>
        <w:t xml:space="preserve">Also included in the appeal package is a letter of support from the appellants parents.  </w:t>
      </w:r>
    </w:p>
    <w:p w14:paraId="09652E16" w14:textId="77777777" w:rsidR="00C56D69" w:rsidRDefault="00C56D69" w:rsidP="00D753A3">
      <w:pPr>
        <w:widowControl w:val="0"/>
        <w:ind w:left="360" w:firstLine="720"/>
        <w:rPr>
          <w:rFonts w:ascii="Calibri" w:hAnsi="Calibri" w:cs="Calibri"/>
          <w:sz w:val="22"/>
          <w:szCs w:val="22"/>
        </w:rPr>
      </w:pPr>
    </w:p>
    <w:p w14:paraId="030C62FD" w14:textId="567ABF17" w:rsidR="00447CD3" w:rsidRDefault="00447CD3" w:rsidP="00447CD3">
      <w:pPr>
        <w:widowControl w:val="0"/>
        <w:ind w:left="360" w:firstLine="720"/>
        <w:rPr>
          <w:rFonts w:ascii="Calibri" w:hAnsi="Calibri" w:cs="Calibri"/>
          <w:b/>
          <w:bCs/>
          <w:sz w:val="22"/>
          <w:szCs w:val="22"/>
        </w:rPr>
      </w:pPr>
      <w:r w:rsidRPr="005431AA">
        <w:rPr>
          <w:rFonts w:ascii="Calibri" w:hAnsi="Calibri" w:cs="Calibri"/>
          <w:b/>
          <w:bCs/>
          <w:sz w:val="22"/>
          <w:szCs w:val="22"/>
        </w:rPr>
        <w:t xml:space="preserve">MOTION </w:t>
      </w:r>
      <w:r>
        <w:rPr>
          <w:rFonts w:ascii="Calibri" w:hAnsi="Calibri" w:cs="Calibri"/>
          <w:sz w:val="22"/>
          <w:szCs w:val="22"/>
        </w:rPr>
        <w:t>J. Porter</w:t>
      </w:r>
      <w:r w:rsidRPr="005431AA">
        <w:rPr>
          <w:rFonts w:ascii="Calibri" w:hAnsi="Calibri" w:cs="Calibri"/>
          <w:sz w:val="22"/>
          <w:szCs w:val="22"/>
        </w:rPr>
        <w:t xml:space="preserve"> / </w:t>
      </w:r>
      <w:r>
        <w:rPr>
          <w:rFonts w:ascii="Calibri" w:hAnsi="Calibri" w:cs="Calibri"/>
          <w:sz w:val="22"/>
          <w:szCs w:val="22"/>
        </w:rPr>
        <w:t xml:space="preserve">G. George </w:t>
      </w:r>
      <w:r w:rsidRPr="005431AA">
        <w:rPr>
          <w:rFonts w:ascii="Calibri" w:hAnsi="Calibri" w:cs="Calibri"/>
          <w:b/>
          <w:bCs/>
          <w:sz w:val="22"/>
          <w:szCs w:val="22"/>
        </w:rPr>
        <w:t xml:space="preserve"> </w:t>
      </w:r>
    </w:p>
    <w:p w14:paraId="0D3E433A" w14:textId="77777777" w:rsidR="00447CD3" w:rsidRDefault="00447CD3" w:rsidP="00447CD3">
      <w:pPr>
        <w:widowControl w:val="0"/>
        <w:ind w:left="360" w:firstLine="720"/>
        <w:rPr>
          <w:rFonts w:ascii="Calibri" w:hAnsi="Calibri" w:cs="Calibri"/>
          <w:b/>
          <w:bCs/>
          <w:sz w:val="22"/>
          <w:szCs w:val="22"/>
        </w:rPr>
      </w:pPr>
    </w:p>
    <w:p w14:paraId="28A5CE35" w14:textId="410C09D1" w:rsidR="00447CD3" w:rsidRPr="00913827" w:rsidRDefault="00447CD3" w:rsidP="00447CD3">
      <w:pPr>
        <w:widowControl w:val="0"/>
        <w:ind w:left="1080"/>
        <w:rPr>
          <w:rFonts w:ascii="Calibri" w:hAnsi="Calibri" w:cs="Calibri"/>
          <w:sz w:val="22"/>
          <w:szCs w:val="22"/>
        </w:rPr>
      </w:pPr>
      <w:r w:rsidRPr="00913827">
        <w:rPr>
          <w:rFonts w:ascii="Calibri" w:hAnsi="Calibri" w:cs="Calibri"/>
          <w:i/>
          <w:iCs/>
          <w:sz w:val="22"/>
          <w:szCs w:val="22"/>
        </w:rPr>
        <w:t>RESOLVED</w:t>
      </w:r>
      <w:r w:rsidRPr="00913827">
        <w:rPr>
          <w:rFonts w:ascii="Calibri" w:hAnsi="Calibri" w:cs="Calibri"/>
          <w:sz w:val="22"/>
          <w:szCs w:val="22"/>
        </w:rPr>
        <w:t xml:space="preserve"> that the Committee </w:t>
      </w:r>
      <w:r>
        <w:rPr>
          <w:rFonts w:ascii="Calibri" w:hAnsi="Calibri" w:cs="Calibri"/>
          <w:sz w:val="22"/>
          <w:szCs w:val="22"/>
        </w:rPr>
        <w:t xml:space="preserve">deny the appeal and encourage the student to apply for readmission into the Fall 2025 semester. </w:t>
      </w:r>
    </w:p>
    <w:p w14:paraId="7BE49252" w14:textId="77777777" w:rsidR="00447CD3" w:rsidRDefault="00447CD3" w:rsidP="00447CD3">
      <w:pPr>
        <w:widowControl w:val="0"/>
        <w:rPr>
          <w:rFonts w:ascii="Calibri" w:hAnsi="Calibri" w:cs="Calibri"/>
          <w:b/>
          <w:bCs/>
          <w:sz w:val="22"/>
          <w:szCs w:val="22"/>
          <w:u w:val="single"/>
        </w:rPr>
      </w:pPr>
    </w:p>
    <w:p w14:paraId="0ACE44E6" w14:textId="77777777" w:rsidR="00447CD3" w:rsidRPr="00913827" w:rsidRDefault="00447CD3" w:rsidP="00447CD3">
      <w:pPr>
        <w:widowControl w:val="0"/>
        <w:ind w:left="360" w:firstLine="720"/>
        <w:rPr>
          <w:rFonts w:ascii="Calibri" w:hAnsi="Calibri" w:cs="Calibri"/>
          <w:b/>
          <w:bCs/>
          <w:sz w:val="22"/>
          <w:szCs w:val="22"/>
        </w:rPr>
      </w:pPr>
      <w:r w:rsidRPr="00913827">
        <w:rPr>
          <w:rFonts w:ascii="Calibri" w:hAnsi="Calibri" w:cs="Calibri"/>
          <w:b/>
          <w:bCs/>
          <w:sz w:val="22"/>
          <w:szCs w:val="22"/>
        </w:rPr>
        <w:t>CARRIED</w:t>
      </w:r>
    </w:p>
    <w:p w14:paraId="3862AE8C" w14:textId="35C8971C" w:rsidR="00D753A3" w:rsidRPr="00472CAC" w:rsidRDefault="00447CD3" w:rsidP="00472CAC">
      <w:pPr>
        <w:widowControl w:val="0"/>
        <w:ind w:left="360" w:firstLine="720"/>
        <w:rPr>
          <w:rFonts w:ascii="Calibri" w:hAnsi="Calibri" w:cs="Calibri"/>
          <w:i/>
          <w:iCs/>
          <w:sz w:val="22"/>
          <w:szCs w:val="22"/>
        </w:rPr>
      </w:pPr>
      <w:r w:rsidRPr="00913827">
        <w:rPr>
          <w:rFonts w:ascii="Calibri" w:hAnsi="Calibri" w:cs="Calibri"/>
          <w:i/>
          <w:iCs/>
          <w:sz w:val="22"/>
          <w:szCs w:val="22"/>
        </w:rPr>
        <w:t>Abstentions</w:t>
      </w:r>
      <w:r>
        <w:rPr>
          <w:rFonts w:ascii="Calibri" w:hAnsi="Calibri" w:cs="Calibri"/>
          <w:i/>
          <w:iCs/>
          <w:sz w:val="22"/>
          <w:szCs w:val="22"/>
        </w:rPr>
        <w:t>:</w:t>
      </w:r>
      <w:r w:rsidRPr="00913827">
        <w:rPr>
          <w:rFonts w:ascii="Calibri" w:hAnsi="Calibri" w:cs="Calibri"/>
          <w:i/>
          <w:iCs/>
          <w:sz w:val="22"/>
          <w:szCs w:val="22"/>
        </w:rPr>
        <w:t xml:space="preserve"> </w:t>
      </w:r>
      <w:r>
        <w:rPr>
          <w:rFonts w:ascii="Calibri" w:hAnsi="Calibri" w:cs="Calibri"/>
          <w:i/>
          <w:iCs/>
          <w:sz w:val="22"/>
          <w:szCs w:val="22"/>
        </w:rPr>
        <w:t>1</w:t>
      </w:r>
      <w:r w:rsidRPr="00913827">
        <w:rPr>
          <w:rFonts w:ascii="Calibri" w:hAnsi="Calibri" w:cs="Calibri"/>
          <w:i/>
          <w:iCs/>
          <w:sz w:val="22"/>
          <w:szCs w:val="22"/>
        </w:rPr>
        <w:t xml:space="preserve"> </w:t>
      </w:r>
    </w:p>
    <w:p w14:paraId="01091001" w14:textId="77777777" w:rsidR="00447CD3" w:rsidRDefault="00447CD3" w:rsidP="00447CD3">
      <w:pPr>
        <w:widowControl w:val="0"/>
        <w:ind w:left="360" w:firstLine="720"/>
        <w:rPr>
          <w:rFonts w:ascii="Calibri" w:hAnsi="Calibri" w:cs="Calibri"/>
          <w:i/>
          <w:iCs/>
          <w:sz w:val="22"/>
          <w:szCs w:val="22"/>
        </w:rPr>
      </w:pPr>
    </w:p>
    <w:p w14:paraId="79875FBD" w14:textId="61240C50" w:rsidR="00913827" w:rsidRPr="00447CD3" w:rsidRDefault="00447CD3" w:rsidP="00447CD3">
      <w:pPr>
        <w:pStyle w:val="ListParagraph"/>
        <w:widowControl w:val="0"/>
        <w:numPr>
          <w:ilvl w:val="1"/>
          <w:numId w:val="1"/>
        </w:numPr>
        <w:rPr>
          <w:rFonts w:ascii="Calibri" w:hAnsi="Calibri" w:cs="Calibri"/>
          <w:b/>
          <w:bCs/>
          <w:sz w:val="22"/>
          <w:szCs w:val="22"/>
          <w:u w:val="single"/>
        </w:rPr>
      </w:pPr>
      <w:r>
        <w:rPr>
          <w:rFonts w:ascii="Calibri" w:hAnsi="Calibri" w:cs="Calibri"/>
          <w:b/>
          <w:bCs/>
          <w:sz w:val="22"/>
          <w:szCs w:val="22"/>
          <w:u w:val="single"/>
        </w:rPr>
        <w:t>Department Name Change – Biochemistry</w:t>
      </w:r>
    </w:p>
    <w:p w14:paraId="32ABB0FC" w14:textId="77777777" w:rsidR="00F9506F" w:rsidRDefault="00F9506F" w:rsidP="00F9506F">
      <w:pPr>
        <w:widowControl w:val="0"/>
        <w:rPr>
          <w:rFonts w:ascii="Calibri" w:hAnsi="Calibri" w:cs="Calibri"/>
          <w:b/>
          <w:bCs/>
          <w:sz w:val="22"/>
          <w:szCs w:val="22"/>
          <w:u w:val="single"/>
        </w:rPr>
      </w:pPr>
    </w:p>
    <w:p w14:paraId="4622B999" w14:textId="51DA0319" w:rsidR="00BA3515" w:rsidRDefault="00A13CA8" w:rsidP="00D27E03">
      <w:pPr>
        <w:widowControl w:val="0"/>
        <w:ind w:left="360" w:firstLine="720"/>
        <w:rPr>
          <w:rFonts w:ascii="Calibri" w:hAnsi="Calibri" w:cs="Calibri"/>
          <w:sz w:val="22"/>
          <w:szCs w:val="22"/>
        </w:rPr>
      </w:pPr>
      <w:r>
        <w:rPr>
          <w:rFonts w:ascii="Calibri" w:hAnsi="Calibri" w:cs="Calibri"/>
          <w:sz w:val="22"/>
          <w:szCs w:val="22"/>
        </w:rPr>
        <w:t>J. Porter</w:t>
      </w:r>
      <w:r w:rsidR="00CA480D">
        <w:rPr>
          <w:rFonts w:ascii="Calibri" w:hAnsi="Calibri" w:cs="Calibri"/>
          <w:sz w:val="22"/>
          <w:szCs w:val="22"/>
        </w:rPr>
        <w:t xml:space="preserve"> presented the main points of the </w:t>
      </w:r>
      <w:r w:rsidR="00472CAC">
        <w:rPr>
          <w:rFonts w:ascii="Calibri" w:hAnsi="Calibri" w:cs="Calibri"/>
          <w:sz w:val="22"/>
          <w:szCs w:val="22"/>
        </w:rPr>
        <w:t>request</w:t>
      </w:r>
      <w:r w:rsidR="00CA480D">
        <w:rPr>
          <w:rFonts w:ascii="Calibri" w:hAnsi="Calibri" w:cs="Calibri"/>
          <w:sz w:val="22"/>
          <w:szCs w:val="22"/>
        </w:rPr>
        <w:t>:</w:t>
      </w:r>
    </w:p>
    <w:p w14:paraId="057C9E2F" w14:textId="4D1CF64B" w:rsidR="00FA5E0D" w:rsidRPr="00956CD6" w:rsidRDefault="00FA5E0D" w:rsidP="00956CD6">
      <w:pPr>
        <w:pStyle w:val="ListParagraph"/>
        <w:widowControl w:val="0"/>
        <w:numPr>
          <w:ilvl w:val="0"/>
          <w:numId w:val="36"/>
        </w:numPr>
        <w:rPr>
          <w:rFonts w:ascii="Calibri" w:hAnsi="Calibri" w:cs="Calibri"/>
          <w:sz w:val="22"/>
          <w:szCs w:val="22"/>
        </w:rPr>
      </w:pPr>
      <w:r w:rsidRPr="00956CD6">
        <w:rPr>
          <w:rFonts w:ascii="Calibri" w:hAnsi="Calibri" w:cs="Calibri"/>
          <w:sz w:val="22"/>
          <w:szCs w:val="22"/>
        </w:rPr>
        <w:t xml:space="preserve">This is a relatively straightforward request. </w:t>
      </w:r>
    </w:p>
    <w:p w14:paraId="568542CC" w14:textId="353D4BBF" w:rsidR="00FA5E0D" w:rsidRPr="00F52565" w:rsidRDefault="00FA5E0D" w:rsidP="00F52565">
      <w:pPr>
        <w:pStyle w:val="ListParagraph"/>
        <w:widowControl w:val="0"/>
        <w:numPr>
          <w:ilvl w:val="0"/>
          <w:numId w:val="36"/>
        </w:numPr>
        <w:rPr>
          <w:rFonts w:ascii="Calibri" w:hAnsi="Calibri" w:cs="Calibri"/>
          <w:sz w:val="22"/>
          <w:szCs w:val="22"/>
        </w:rPr>
      </w:pPr>
      <w:r w:rsidRPr="00956CD6">
        <w:rPr>
          <w:rFonts w:ascii="Calibri" w:hAnsi="Calibri" w:cs="Calibri"/>
          <w:sz w:val="22"/>
          <w:szCs w:val="22"/>
        </w:rPr>
        <w:t>A while back the Department of Biochemistry change</w:t>
      </w:r>
      <w:r w:rsidR="00472CAC" w:rsidRPr="00956CD6">
        <w:rPr>
          <w:rFonts w:ascii="Calibri" w:hAnsi="Calibri" w:cs="Calibri"/>
          <w:sz w:val="22"/>
          <w:szCs w:val="22"/>
        </w:rPr>
        <w:t>d</w:t>
      </w:r>
      <w:r w:rsidRPr="00956CD6">
        <w:rPr>
          <w:rFonts w:ascii="Calibri" w:hAnsi="Calibri" w:cs="Calibri"/>
          <w:sz w:val="22"/>
          <w:szCs w:val="22"/>
        </w:rPr>
        <w:t xml:space="preserve"> the </w:t>
      </w:r>
      <w:r w:rsidRPr="00956CD6">
        <w:rPr>
          <w:rFonts w:ascii="Calibri" w:hAnsi="Calibri" w:cs="Calibri"/>
          <w:i/>
          <w:iCs/>
          <w:sz w:val="22"/>
          <w:szCs w:val="22"/>
        </w:rPr>
        <w:t>program</w:t>
      </w:r>
      <w:r w:rsidRPr="00956CD6">
        <w:rPr>
          <w:rFonts w:ascii="Calibri" w:hAnsi="Calibri" w:cs="Calibri"/>
          <w:sz w:val="22"/>
          <w:szCs w:val="22"/>
        </w:rPr>
        <w:t xml:space="preserve"> name </w:t>
      </w:r>
      <w:r w:rsidR="00472CAC" w:rsidRPr="00956CD6">
        <w:rPr>
          <w:rFonts w:ascii="Calibri" w:hAnsi="Calibri" w:cs="Calibri"/>
          <w:sz w:val="22"/>
          <w:szCs w:val="22"/>
        </w:rPr>
        <w:t xml:space="preserve">from Biochemistry to </w:t>
      </w:r>
      <w:r w:rsidRPr="00956CD6">
        <w:rPr>
          <w:rFonts w:ascii="Calibri" w:hAnsi="Calibri" w:cs="Calibri"/>
          <w:sz w:val="22"/>
          <w:szCs w:val="22"/>
        </w:rPr>
        <w:t>Human Biosciences</w:t>
      </w:r>
      <w:r w:rsidR="00F52565">
        <w:rPr>
          <w:rFonts w:ascii="Calibri" w:hAnsi="Calibri" w:cs="Calibri"/>
          <w:sz w:val="22"/>
          <w:szCs w:val="22"/>
        </w:rPr>
        <w:t xml:space="preserve"> and a</w:t>
      </w:r>
      <w:r w:rsidRPr="00F52565">
        <w:rPr>
          <w:rFonts w:ascii="Calibri" w:hAnsi="Calibri" w:cs="Calibri"/>
          <w:sz w:val="22"/>
          <w:szCs w:val="22"/>
        </w:rPr>
        <w:t xml:space="preserve">dministrative changes </w:t>
      </w:r>
      <w:r w:rsidR="00F52565">
        <w:rPr>
          <w:rFonts w:ascii="Calibri" w:hAnsi="Calibri" w:cs="Calibri"/>
          <w:sz w:val="22"/>
          <w:szCs w:val="22"/>
        </w:rPr>
        <w:t>were</w:t>
      </w:r>
      <w:r w:rsidRPr="00F52565">
        <w:rPr>
          <w:rFonts w:ascii="Calibri" w:hAnsi="Calibri" w:cs="Calibri"/>
          <w:sz w:val="22"/>
          <w:szCs w:val="22"/>
        </w:rPr>
        <w:t xml:space="preserve"> </w:t>
      </w:r>
      <w:r w:rsidR="00472CAC" w:rsidRPr="00F52565">
        <w:rPr>
          <w:rFonts w:ascii="Calibri" w:hAnsi="Calibri" w:cs="Calibri"/>
          <w:sz w:val="22"/>
          <w:szCs w:val="22"/>
        </w:rPr>
        <w:t>implemented</w:t>
      </w:r>
      <w:r w:rsidR="00F52565" w:rsidRPr="00F52565">
        <w:rPr>
          <w:rFonts w:ascii="Calibri" w:hAnsi="Calibri" w:cs="Calibri"/>
          <w:sz w:val="22"/>
          <w:szCs w:val="22"/>
        </w:rPr>
        <w:t>.</w:t>
      </w:r>
    </w:p>
    <w:p w14:paraId="18C82701" w14:textId="6E2215A0" w:rsidR="00472CAC" w:rsidRPr="00956CD6" w:rsidRDefault="00472CAC" w:rsidP="00956CD6">
      <w:pPr>
        <w:pStyle w:val="ListParagraph"/>
        <w:widowControl w:val="0"/>
        <w:numPr>
          <w:ilvl w:val="0"/>
          <w:numId w:val="36"/>
        </w:numPr>
        <w:rPr>
          <w:rFonts w:ascii="Calibri" w:hAnsi="Calibri" w:cs="Calibri"/>
          <w:sz w:val="22"/>
          <w:szCs w:val="22"/>
        </w:rPr>
      </w:pPr>
      <w:r w:rsidRPr="00956CD6">
        <w:rPr>
          <w:rFonts w:ascii="Calibri" w:hAnsi="Calibri" w:cs="Calibri"/>
          <w:sz w:val="22"/>
          <w:szCs w:val="22"/>
        </w:rPr>
        <w:t xml:space="preserve">All relevant scholarships and awards have been updated to reference Human Biosciences </w:t>
      </w:r>
    </w:p>
    <w:p w14:paraId="2CA488E5" w14:textId="026A4787" w:rsidR="00472CAC" w:rsidRPr="00956CD6" w:rsidRDefault="00472CAC" w:rsidP="00956CD6">
      <w:pPr>
        <w:pStyle w:val="ListParagraph"/>
        <w:widowControl w:val="0"/>
        <w:numPr>
          <w:ilvl w:val="0"/>
          <w:numId w:val="36"/>
        </w:numPr>
        <w:rPr>
          <w:rFonts w:ascii="Calibri" w:hAnsi="Calibri" w:cs="Calibri"/>
          <w:sz w:val="22"/>
          <w:szCs w:val="22"/>
        </w:rPr>
      </w:pPr>
      <w:r w:rsidRPr="00956CD6">
        <w:rPr>
          <w:rFonts w:ascii="Calibri" w:hAnsi="Calibri" w:cs="Calibri"/>
          <w:sz w:val="22"/>
          <w:szCs w:val="22"/>
        </w:rPr>
        <w:t>New “HUBI” course codes now appear in the University Calendar</w:t>
      </w:r>
    </w:p>
    <w:p w14:paraId="4246ACB5" w14:textId="45D76FB3" w:rsidR="00472CAC" w:rsidRPr="00956CD6" w:rsidRDefault="00956CD6" w:rsidP="00956CD6">
      <w:pPr>
        <w:pStyle w:val="ListParagraph"/>
        <w:widowControl w:val="0"/>
        <w:numPr>
          <w:ilvl w:val="0"/>
          <w:numId w:val="36"/>
        </w:numPr>
        <w:rPr>
          <w:rFonts w:ascii="Calibri" w:hAnsi="Calibri" w:cs="Calibri"/>
          <w:sz w:val="22"/>
          <w:szCs w:val="22"/>
        </w:rPr>
      </w:pPr>
      <w:r w:rsidRPr="00956CD6">
        <w:rPr>
          <w:rFonts w:ascii="Calibri" w:hAnsi="Calibri" w:cs="Calibri"/>
          <w:sz w:val="22"/>
          <w:szCs w:val="22"/>
        </w:rPr>
        <w:t xml:space="preserve">This change has been </w:t>
      </w:r>
      <w:r w:rsidR="00871DB2">
        <w:rPr>
          <w:rFonts w:ascii="Calibri" w:hAnsi="Calibri" w:cs="Calibri"/>
          <w:sz w:val="22"/>
          <w:szCs w:val="22"/>
        </w:rPr>
        <w:t xml:space="preserve">endorsed and </w:t>
      </w:r>
      <w:r w:rsidRPr="00956CD6">
        <w:rPr>
          <w:rFonts w:ascii="Calibri" w:hAnsi="Calibri" w:cs="Calibri"/>
          <w:sz w:val="22"/>
          <w:szCs w:val="22"/>
        </w:rPr>
        <w:t xml:space="preserve">approved at the department level. </w:t>
      </w:r>
    </w:p>
    <w:p w14:paraId="790E7A7E" w14:textId="3B7E2A03" w:rsidR="00447CD3" w:rsidRDefault="00447CD3" w:rsidP="00D27E03">
      <w:pPr>
        <w:widowControl w:val="0"/>
        <w:ind w:left="360" w:firstLine="720"/>
        <w:rPr>
          <w:rFonts w:ascii="Calibri" w:hAnsi="Calibri" w:cs="Calibri"/>
          <w:sz w:val="22"/>
          <w:szCs w:val="22"/>
        </w:rPr>
      </w:pPr>
    </w:p>
    <w:p w14:paraId="532BF181" w14:textId="33E80407" w:rsidR="00447CD3" w:rsidRDefault="00956CD6" w:rsidP="00D27E03">
      <w:pPr>
        <w:widowControl w:val="0"/>
        <w:ind w:left="360" w:firstLine="720"/>
        <w:rPr>
          <w:rFonts w:ascii="Calibri" w:hAnsi="Calibri" w:cs="Calibri"/>
          <w:sz w:val="22"/>
          <w:szCs w:val="22"/>
        </w:rPr>
      </w:pPr>
      <w:r w:rsidRPr="00956CD6">
        <w:rPr>
          <w:rFonts w:ascii="Calibri" w:hAnsi="Calibri" w:cs="Calibri"/>
          <w:b/>
          <w:bCs/>
          <w:sz w:val="22"/>
          <w:szCs w:val="22"/>
        </w:rPr>
        <w:t xml:space="preserve">MOTION </w:t>
      </w:r>
      <w:r>
        <w:rPr>
          <w:rFonts w:ascii="Calibri" w:hAnsi="Calibri" w:cs="Calibri"/>
          <w:sz w:val="22"/>
          <w:szCs w:val="22"/>
        </w:rPr>
        <w:t>J. Porter / K. Simonsen</w:t>
      </w:r>
    </w:p>
    <w:p w14:paraId="66EF5AE8" w14:textId="077F525F" w:rsidR="00956CD6" w:rsidRDefault="00956CD6" w:rsidP="00D27E03">
      <w:pPr>
        <w:widowControl w:val="0"/>
        <w:ind w:left="360" w:firstLine="720"/>
        <w:rPr>
          <w:rFonts w:ascii="Calibri" w:hAnsi="Calibri" w:cs="Calibri"/>
          <w:sz w:val="22"/>
          <w:szCs w:val="22"/>
        </w:rPr>
      </w:pPr>
    </w:p>
    <w:p w14:paraId="3A87C30E" w14:textId="39BDC27F" w:rsidR="00956CD6" w:rsidRDefault="00956CD6" w:rsidP="00956CD6">
      <w:pPr>
        <w:widowControl w:val="0"/>
        <w:ind w:left="1080"/>
        <w:rPr>
          <w:rFonts w:ascii="Calibri" w:hAnsi="Calibri" w:cs="Calibri"/>
          <w:sz w:val="22"/>
          <w:szCs w:val="22"/>
        </w:rPr>
      </w:pPr>
      <w:r w:rsidRPr="00956CD6">
        <w:rPr>
          <w:rFonts w:ascii="Calibri" w:hAnsi="Calibri" w:cs="Calibri"/>
          <w:i/>
          <w:iCs/>
          <w:sz w:val="22"/>
          <w:szCs w:val="22"/>
        </w:rPr>
        <w:t>RESOLVED</w:t>
      </w:r>
      <w:r>
        <w:rPr>
          <w:rFonts w:ascii="Calibri" w:hAnsi="Calibri" w:cs="Calibri"/>
          <w:sz w:val="22"/>
          <w:szCs w:val="22"/>
        </w:rPr>
        <w:t xml:space="preserve"> that the Committee move the endorsement for the name change from the </w:t>
      </w:r>
      <w:r>
        <w:rPr>
          <w:rFonts w:ascii="Calibri" w:hAnsi="Calibri" w:cs="Calibri"/>
          <w:sz w:val="22"/>
          <w:szCs w:val="22"/>
        </w:rPr>
        <w:lastRenderedPageBreak/>
        <w:t xml:space="preserve">Department of Biochemistry to the Department of Human Biosciences, to Senate. </w:t>
      </w:r>
    </w:p>
    <w:p w14:paraId="6DE4514C" w14:textId="3FDB50BD" w:rsidR="00447CD3" w:rsidRDefault="00447CD3" w:rsidP="00956CD6">
      <w:pPr>
        <w:widowControl w:val="0"/>
        <w:rPr>
          <w:rFonts w:ascii="Calibri" w:hAnsi="Calibri" w:cs="Calibri"/>
          <w:sz w:val="22"/>
          <w:szCs w:val="22"/>
        </w:rPr>
      </w:pPr>
    </w:p>
    <w:p w14:paraId="5BB52AE4" w14:textId="2615E6FA" w:rsidR="00956CD6" w:rsidRPr="00956CD6" w:rsidRDefault="00956CD6" w:rsidP="00956CD6">
      <w:pPr>
        <w:widowControl w:val="0"/>
        <w:ind w:left="360" w:firstLine="720"/>
        <w:rPr>
          <w:rFonts w:ascii="Calibri" w:hAnsi="Calibri" w:cs="Calibri"/>
          <w:b/>
          <w:bCs/>
          <w:sz w:val="22"/>
          <w:szCs w:val="22"/>
        </w:rPr>
      </w:pPr>
      <w:r w:rsidRPr="00956CD6">
        <w:rPr>
          <w:rFonts w:ascii="Calibri" w:hAnsi="Calibri" w:cs="Calibri"/>
          <w:b/>
          <w:bCs/>
          <w:sz w:val="22"/>
          <w:szCs w:val="22"/>
        </w:rPr>
        <w:t>CARRIED</w:t>
      </w:r>
    </w:p>
    <w:p w14:paraId="56E7A309" w14:textId="05F28295" w:rsidR="00447CD3" w:rsidRDefault="00447CD3" w:rsidP="00D27E03">
      <w:pPr>
        <w:widowControl w:val="0"/>
        <w:ind w:left="360" w:firstLine="720"/>
        <w:rPr>
          <w:rFonts w:ascii="Calibri" w:hAnsi="Calibri" w:cs="Calibri"/>
          <w:i/>
          <w:iCs/>
          <w:sz w:val="22"/>
          <w:szCs w:val="22"/>
        </w:rPr>
      </w:pPr>
      <w:r w:rsidRPr="00956CD6">
        <w:rPr>
          <w:rFonts w:ascii="Calibri" w:hAnsi="Calibri" w:cs="Calibri"/>
          <w:i/>
          <w:iCs/>
          <w:sz w:val="22"/>
          <w:szCs w:val="22"/>
        </w:rPr>
        <w:t xml:space="preserve">Abstentions: 1 </w:t>
      </w:r>
    </w:p>
    <w:p w14:paraId="43883AF0" w14:textId="5C49D47D" w:rsidR="00956CD6" w:rsidRDefault="00956CD6" w:rsidP="00D27E03">
      <w:pPr>
        <w:widowControl w:val="0"/>
        <w:ind w:left="360" w:firstLine="720"/>
        <w:rPr>
          <w:rFonts w:ascii="Calibri" w:hAnsi="Calibri" w:cs="Calibri"/>
          <w:i/>
          <w:iCs/>
          <w:sz w:val="22"/>
          <w:szCs w:val="22"/>
        </w:rPr>
      </w:pPr>
    </w:p>
    <w:p w14:paraId="4C50B995" w14:textId="77777777" w:rsidR="00956CD6" w:rsidRDefault="00956CD6" w:rsidP="00956CD6">
      <w:pPr>
        <w:pStyle w:val="ListParagraph"/>
        <w:widowControl w:val="0"/>
        <w:numPr>
          <w:ilvl w:val="1"/>
          <w:numId w:val="1"/>
        </w:numPr>
        <w:rPr>
          <w:rFonts w:ascii="Calibri" w:hAnsi="Calibri" w:cs="Calibri"/>
          <w:b/>
          <w:bCs/>
          <w:sz w:val="22"/>
          <w:szCs w:val="22"/>
          <w:u w:val="single"/>
        </w:rPr>
      </w:pPr>
      <w:r>
        <w:rPr>
          <w:rFonts w:ascii="Calibri" w:hAnsi="Calibri" w:cs="Calibri"/>
          <w:b/>
          <w:bCs/>
          <w:sz w:val="22"/>
          <w:szCs w:val="22"/>
          <w:u w:val="single"/>
        </w:rPr>
        <w:t xml:space="preserve">Standing Item – Updates from Senate and Office of the Registrar </w:t>
      </w:r>
    </w:p>
    <w:p w14:paraId="4FEC5B66" w14:textId="77777777" w:rsidR="00956CD6" w:rsidRDefault="00956CD6" w:rsidP="00956CD6">
      <w:pPr>
        <w:widowControl w:val="0"/>
        <w:ind w:left="1440"/>
        <w:rPr>
          <w:rFonts w:ascii="Calibri" w:hAnsi="Calibri" w:cs="Calibri"/>
          <w:sz w:val="22"/>
          <w:szCs w:val="22"/>
          <w:u w:val="single"/>
        </w:rPr>
      </w:pPr>
    </w:p>
    <w:p w14:paraId="397B42D4" w14:textId="77777777" w:rsidR="00956CD6" w:rsidRDefault="00956CD6" w:rsidP="00956CD6">
      <w:pPr>
        <w:widowControl w:val="0"/>
        <w:ind w:left="1440"/>
        <w:rPr>
          <w:rFonts w:ascii="Calibri" w:hAnsi="Calibri" w:cs="Calibri"/>
          <w:sz w:val="22"/>
          <w:szCs w:val="22"/>
          <w:u w:val="single"/>
        </w:rPr>
      </w:pPr>
      <w:r w:rsidRPr="00FC0CE4">
        <w:rPr>
          <w:rFonts w:ascii="Calibri" w:hAnsi="Calibri" w:cs="Calibri"/>
          <w:sz w:val="22"/>
          <w:szCs w:val="22"/>
          <w:u w:val="single"/>
        </w:rPr>
        <w:t>Senate</w:t>
      </w:r>
    </w:p>
    <w:p w14:paraId="7A1B8A18" w14:textId="0254C362" w:rsidR="00956CD6" w:rsidRPr="00F52565" w:rsidRDefault="00956CD6" w:rsidP="00F52565">
      <w:pPr>
        <w:pStyle w:val="ListParagraph"/>
        <w:widowControl w:val="0"/>
        <w:numPr>
          <w:ilvl w:val="0"/>
          <w:numId w:val="33"/>
        </w:numPr>
        <w:rPr>
          <w:rFonts w:ascii="Calibri" w:hAnsi="Calibri" w:cs="Calibri"/>
          <w:sz w:val="22"/>
          <w:szCs w:val="22"/>
        </w:rPr>
      </w:pPr>
      <w:r>
        <w:rPr>
          <w:rFonts w:ascii="Calibri" w:hAnsi="Calibri" w:cs="Calibri"/>
          <w:sz w:val="22"/>
          <w:szCs w:val="22"/>
        </w:rPr>
        <w:t>The President has expressed interest in meeting with Senate Standing Committees</w:t>
      </w:r>
      <w:r w:rsidR="00F52565">
        <w:rPr>
          <w:rFonts w:ascii="Calibri" w:hAnsi="Calibri" w:cs="Calibri"/>
          <w:sz w:val="22"/>
          <w:szCs w:val="22"/>
        </w:rPr>
        <w:t xml:space="preserve"> and </w:t>
      </w:r>
      <w:r w:rsidRPr="00F52565">
        <w:rPr>
          <w:rFonts w:ascii="Calibri" w:hAnsi="Calibri" w:cs="Calibri"/>
          <w:sz w:val="22"/>
          <w:szCs w:val="22"/>
        </w:rPr>
        <w:t>S. Sullivan has accepted the invitation</w:t>
      </w:r>
      <w:r w:rsidR="00F52565" w:rsidRPr="00F52565">
        <w:rPr>
          <w:rFonts w:ascii="Calibri" w:hAnsi="Calibri" w:cs="Calibri"/>
          <w:sz w:val="22"/>
          <w:szCs w:val="22"/>
        </w:rPr>
        <w:t>.</w:t>
      </w:r>
      <w:r w:rsidRPr="00F52565">
        <w:rPr>
          <w:rFonts w:ascii="Calibri" w:hAnsi="Calibri" w:cs="Calibri"/>
          <w:sz w:val="22"/>
          <w:szCs w:val="22"/>
        </w:rPr>
        <w:t xml:space="preserve"> </w:t>
      </w:r>
    </w:p>
    <w:p w14:paraId="26516CE6" w14:textId="3AFBBDB8" w:rsidR="00956CD6" w:rsidRPr="00E41649" w:rsidRDefault="00956CD6" w:rsidP="00956CD6">
      <w:pPr>
        <w:pStyle w:val="ListParagraph"/>
        <w:widowControl w:val="0"/>
        <w:numPr>
          <w:ilvl w:val="0"/>
          <w:numId w:val="33"/>
        </w:numPr>
        <w:rPr>
          <w:rFonts w:ascii="Calibri" w:hAnsi="Calibri" w:cs="Calibri"/>
          <w:sz w:val="22"/>
          <w:szCs w:val="22"/>
        </w:rPr>
      </w:pPr>
      <w:r>
        <w:rPr>
          <w:rFonts w:ascii="Calibri" w:hAnsi="Calibri" w:cs="Calibri"/>
          <w:sz w:val="22"/>
          <w:szCs w:val="22"/>
        </w:rPr>
        <w:t xml:space="preserve">The meeting will likely happen in the coming months, potentially the second SCUgS meeting in September, or early October. </w:t>
      </w:r>
    </w:p>
    <w:p w14:paraId="786945F6" w14:textId="77777777" w:rsidR="00956CD6" w:rsidRDefault="00956CD6" w:rsidP="00956CD6">
      <w:pPr>
        <w:widowControl w:val="0"/>
        <w:ind w:left="1440"/>
        <w:rPr>
          <w:rFonts w:ascii="Calibri" w:hAnsi="Calibri" w:cs="Calibri"/>
          <w:sz w:val="22"/>
          <w:szCs w:val="22"/>
        </w:rPr>
      </w:pPr>
    </w:p>
    <w:p w14:paraId="79ADEAE5" w14:textId="77777777" w:rsidR="00956CD6" w:rsidRDefault="00956CD6" w:rsidP="00956CD6">
      <w:pPr>
        <w:widowControl w:val="0"/>
        <w:ind w:left="1440"/>
        <w:rPr>
          <w:rFonts w:ascii="Calibri" w:hAnsi="Calibri" w:cs="Calibri"/>
          <w:sz w:val="22"/>
          <w:szCs w:val="22"/>
          <w:u w:val="single"/>
        </w:rPr>
      </w:pPr>
      <w:r w:rsidRPr="00FC0CE4">
        <w:rPr>
          <w:rFonts w:ascii="Calibri" w:hAnsi="Calibri" w:cs="Calibri"/>
          <w:sz w:val="22"/>
          <w:szCs w:val="22"/>
          <w:u w:val="single"/>
        </w:rPr>
        <w:t>Office of the Registrar</w:t>
      </w:r>
    </w:p>
    <w:p w14:paraId="6DA6A31B" w14:textId="69C0285F" w:rsidR="00956CD6" w:rsidRDefault="00956CD6" w:rsidP="00956CD6">
      <w:pPr>
        <w:pStyle w:val="ListParagraph"/>
        <w:widowControl w:val="0"/>
        <w:numPr>
          <w:ilvl w:val="0"/>
          <w:numId w:val="33"/>
        </w:numPr>
        <w:rPr>
          <w:rFonts w:ascii="Calibri" w:hAnsi="Calibri" w:cs="Calibri"/>
          <w:sz w:val="22"/>
          <w:szCs w:val="22"/>
        </w:rPr>
      </w:pPr>
      <w:r>
        <w:rPr>
          <w:rFonts w:ascii="Calibri" w:hAnsi="Calibri" w:cs="Calibri"/>
          <w:sz w:val="22"/>
          <w:szCs w:val="22"/>
        </w:rPr>
        <w:t xml:space="preserve">Most graduate applications have been processed. Incoming applications are being processed as they are received. </w:t>
      </w:r>
    </w:p>
    <w:p w14:paraId="7716BB0E" w14:textId="7F3E8193" w:rsidR="00956CD6" w:rsidRDefault="00956CD6" w:rsidP="00956CD6">
      <w:pPr>
        <w:pStyle w:val="ListParagraph"/>
        <w:widowControl w:val="0"/>
        <w:numPr>
          <w:ilvl w:val="0"/>
          <w:numId w:val="33"/>
        </w:numPr>
        <w:rPr>
          <w:rFonts w:ascii="Calibri" w:hAnsi="Calibri" w:cs="Calibri"/>
          <w:sz w:val="22"/>
          <w:szCs w:val="22"/>
        </w:rPr>
      </w:pPr>
      <w:r>
        <w:rPr>
          <w:rFonts w:ascii="Calibri" w:hAnsi="Calibri" w:cs="Calibri"/>
          <w:sz w:val="22"/>
          <w:szCs w:val="22"/>
        </w:rPr>
        <w:t>Fall 2025 registration is ongoing</w:t>
      </w:r>
      <w:r w:rsidR="00F52565">
        <w:rPr>
          <w:rFonts w:ascii="Calibri" w:hAnsi="Calibri" w:cs="Calibri"/>
          <w:sz w:val="22"/>
          <w:szCs w:val="22"/>
        </w:rPr>
        <w:t xml:space="preserve">. The waitlists have been deactivated. </w:t>
      </w:r>
    </w:p>
    <w:p w14:paraId="0E8A2906" w14:textId="5EF562F5" w:rsidR="00956CD6" w:rsidRPr="00E41649" w:rsidRDefault="00956CD6" w:rsidP="00956CD6">
      <w:pPr>
        <w:pStyle w:val="ListParagraph"/>
        <w:widowControl w:val="0"/>
        <w:numPr>
          <w:ilvl w:val="0"/>
          <w:numId w:val="33"/>
        </w:numPr>
        <w:rPr>
          <w:rFonts w:ascii="Calibri" w:hAnsi="Calibri" w:cs="Calibri"/>
          <w:sz w:val="22"/>
          <w:szCs w:val="22"/>
        </w:rPr>
      </w:pPr>
      <w:r>
        <w:rPr>
          <w:rFonts w:ascii="Calibri" w:hAnsi="Calibri" w:cs="Calibri"/>
          <w:sz w:val="22"/>
          <w:szCs w:val="22"/>
        </w:rPr>
        <w:t xml:space="preserve">The Canada Games were a success. </w:t>
      </w:r>
      <w:r w:rsidR="00F52565">
        <w:rPr>
          <w:rFonts w:ascii="Calibri" w:hAnsi="Calibri" w:cs="Calibri"/>
          <w:sz w:val="22"/>
          <w:szCs w:val="22"/>
        </w:rPr>
        <w:t>Visitors</w:t>
      </w:r>
      <w:r>
        <w:rPr>
          <w:rFonts w:ascii="Calibri" w:hAnsi="Calibri" w:cs="Calibri"/>
          <w:sz w:val="22"/>
          <w:szCs w:val="22"/>
        </w:rPr>
        <w:t xml:space="preserve"> had a good time and have now returned home. </w:t>
      </w:r>
    </w:p>
    <w:p w14:paraId="2CCC3AB2" w14:textId="77777777" w:rsidR="00956CD6" w:rsidRDefault="00956CD6" w:rsidP="00956CD6">
      <w:pPr>
        <w:widowControl w:val="0"/>
        <w:rPr>
          <w:rFonts w:ascii="Calibri" w:hAnsi="Calibri" w:cs="Calibri"/>
          <w:b/>
          <w:bCs/>
          <w:sz w:val="22"/>
          <w:szCs w:val="22"/>
          <w:u w:val="single"/>
        </w:rPr>
      </w:pPr>
    </w:p>
    <w:p w14:paraId="31F48A1E" w14:textId="77777777" w:rsidR="00956CD6" w:rsidRPr="005C4884" w:rsidRDefault="00956CD6" w:rsidP="00956CD6">
      <w:pPr>
        <w:pStyle w:val="ListParagraph"/>
        <w:widowControl w:val="0"/>
        <w:numPr>
          <w:ilvl w:val="1"/>
          <w:numId w:val="1"/>
        </w:numPr>
        <w:rPr>
          <w:rFonts w:ascii="Calibri" w:hAnsi="Calibri" w:cs="Calibri"/>
          <w:b/>
          <w:bCs/>
          <w:sz w:val="22"/>
          <w:szCs w:val="22"/>
          <w:u w:val="single"/>
        </w:rPr>
      </w:pPr>
      <w:r w:rsidRPr="005C4884">
        <w:rPr>
          <w:rFonts w:ascii="Calibri" w:hAnsi="Calibri" w:cs="Calibri"/>
          <w:b/>
          <w:bCs/>
          <w:sz w:val="22"/>
          <w:szCs w:val="22"/>
          <w:u w:val="single"/>
        </w:rPr>
        <w:t xml:space="preserve">Standing Discussion Item – Academic Misconduct </w:t>
      </w:r>
    </w:p>
    <w:p w14:paraId="0D63775E" w14:textId="77777777" w:rsidR="00956CD6" w:rsidRDefault="00956CD6" w:rsidP="00956CD6">
      <w:pPr>
        <w:widowControl w:val="0"/>
        <w:rPr>
          <w:rFonts w:ascii="Calibri" w:hAnsi="Calibri" w:cs="Calibri"/>
          <w:b/>
          <w:bCs/>
          <w:sz w:val="22"/>
          <w:szCs w:val="22"/>
        </w:rPr>
      </w:pPr>
    </w:p>
    <w:p w14:paraId="3BE71C27" w14:textId="663D5020" w:rsidR="00956CD6" w:rsidRDefault="00956CD6" w:rsidP="00956CD6">
      <w:pPr>
        <w:pStyle w:val="ListParagraph"/>
        <w:widowControl w:val="0"/>
        <w:numPr>
          <w:ilvl w:val="0"/>
          <w:numId w:val="34"/>
        </w:numPr>
        <w:rPr>
          <w:rFonts w:ascii="Calibri" w:hAnsi="Calibri" w:cs="Calibri"/>
          <w:sz w:val="22"/>
          <w:szCs w:val="22"/>
        </w:rPr>
      </w:pPr>
      <w:r>
        <w:rPr>
          <w:rFonts w:ascii="Calibri" w:hAnsi="Calibri" w:cs="Calibri"/>
          <w:sz w:val="22"/>
          <w:szCs w:val="22"/>
        </w:rPr>
        <w:t xml:space="preserve">W. Rodgers provided an update regarding </w:t>
      </w:r>
      <w:r w:rsidR="00470D87">
        <w:rPr>
          <w:rFonts w:ascii="Calibri" w:hAnsi="Calibri" w:cs="Calibri"/>
          <w:sz w:val="22"/>
          <w:szCs w:val="22"/>
        </w:rPr>
        <w:t>the newly revised integrity reflection course:</w:t>
      </w:r>
    </w:p>
    <w:p w14:paraId="5937B6A9" w14:textId="781A09FA" w:rsidR="00470D87" w:rsidRDefault="00470D87" w:rsidP="00470D87">
      <w:pPr>
        <w:pStyle w:val="ListParagraph"/>
        <w:widowControl w:val="0"/>
        <w:numPr>
          <w:ilvl w:val="1"/>
          <w:numId w:val="34"/>
        </w:numPr>
        <w:rPr>
          <w:rFonts w:ascii="Calibri" w:hAnsi="Calibri" w:cs="Calibri"/>
          <w:sz w:val="22"/>
          <w:szCs w:val="22"/>
        </w:rPr>
      </w:pPr>
      <w:r>
        <w:rPr>
          <w:rFonts w:ascii="Calibri" w:hAnsi="Calibri" w:cs="Calibri"/>
          <w:sz w:val="22"/>
          <w:szCs w:val="22"/>
        </w:rPr>
        <w:t>Th</w:t>
      </w:r>
      <w:r w:rsidR="008B483A">
        <w:rPr>
          <w:rFonts w:ascii="Calibri" w:hAnsi="Calibri" w:cs="Calibri"/>
          <w:sz w:val="22"/>
          <w:szCs w:val="22"/>
        </w:rPr>
        <w:t>e</w:t>
      </w:r>
      <w:r>
        <w:rPr>
          <w:rFonts w:ascii="Calibri" w:hAnsi="Calibri" w:cs="Calibri"/>
          <w:sz w:val="22"/>
          <w:szCs w:val="22"/>
        </w:rPr>
        <w:t xml:space="preserve"> course is intended for students who have been found guilty of academic misconduct. </w:t>
      </w:r>
    </w:p>
    <w:p w14:paraId="33A4DD67" w14:textId="0BA97C05" w:rsidR="00470D87" w:rsidRDefault="008B483A" w:rsidP="00470D87">
      <w:pPr>
        <w:pStyle w:val="ListParagraph"/>
        <w:widowControl w:val="0"/>
        <w:numPr>
          <w:ilvl w:val="1"/>
          <w:numId w:val="34"/>
        </w:numPr>
        <w:rPr>
          <w:rFonts w:ascii="Calibri" w:hAnsi="Calibri" w:cs="Calibri"/>
          <w:sz w:val="22"/>
          <w:szCs w:val="22"/>
        </w:rPr>
      </w:pPr>
      <w:r>
        <w:rPr>
          <w:rFonts w:ascii="Calibri" w:hAnsi="Calibri" w:cs="Calibri"/>
          <w:sz w:val="22"/>
          <w:szCs w:val="22"/>
        </w:rPr>
        <w:t>Revisions</w:t>
      </w:r>
      <w:r w:rsidR="00470D87">
        <w:rPr>
          <w:rFonts w:ascii="Calibri" w:hAnsi="Calibri" w:cs="Calibri"/>
          <w:sz w:val="22"/>
          <w:szCs w:val="22"/>
        </w:rPr>
        <w:t xml:space="preserve"> were made to distinguish the reflection course from the regular INTG 1000 course</w:t>
      </w:r>
      <w:r>
        <w:rPr>
          <w:rFonts w:ascii="Calibri" w:hAnsi="Calibri" w:cs="Calibri"/>
          <w:sz w:val="22"/>
          <w:szCs w:val="22"/>
        </w:rPr>
        <w:t xml:space="preserve">, which all </w:t>
      </w:r>
      <w:r w:rsidR="00470D87">
        <w:rPr>
          <w:rFonts w:ascii="Calibri" w:hAnsi="Calibri" w:cs="Calibri"/>
          <w:sz w:val="22"/>
          <w:szCs w:val="22"/>
        </w:rPr>
        <w:t xml:space="preserve">students are required to complete, and </w:t>
      </w:r>
      <w:r>
        <w:rPr>
          <w:rFonts w:ascii="Calibri" w:hAnsi="Calibri" w:cs="Calibri"/>
          <w:sz w:val="22"/>
          <w:szCs w:val="22"/>
        </w:rPr>
        <w:t xml:space="preserve">to </w:t>
      </w:r>
      <w:r w:rsidR="00470D87">
        <w:rPr>
          <w:rFonts w:ascii="Calibri" w:hAnsi="Calibri" w:cs="Calibri"/>
          <w:sz w:val="22"/>
          <w:szCs w:val="22"/>
        </w:rPr>
        <w:t xml:space="preserve">encourage deeper reflection. </w:t>
      </w:r>
    </w:p>
    <w:p w14:paraId="0E6DAAB8" w14:textId="6B8CCFD6" w:rsidR="00470D87" w:rsidRDefault="00470D87" w:rsidP="00470D87">
      <w:pPr>
        <w:pStyle w:val="ListParagraph"/>
        <w:widowControl w:val="0"/>
        <w:numPr>
          <w:ilvl w:val="1"/>
          <w:numId w:val="34"/>
        </w:numPr>
        <w:rPr>
          <w:rFonts w:ascii="Calibri" w:hAnsi="Calibri" w:cs="Calibri"/>
          <w:sz w:val="22"/>
          <w:szCs w:val="22"/>
        </w:rPr>
      </w:pPr>
      <w:r>
        <w:rPr>
          <w:rFonts w:ascii="Calibri" w:hAnsi="Calibri" w:cs="Calibri"/>
          <w:sz w:val="22"/>
          <w:szCs w:val="22"/>
        </w:rPr>
        <w:t>The revised course is called SCUgS Integrity Reflection.</w:t>
      </w:r>
    </w:p>
    <w:p w14:paraId="140E3E21" w14:textId="06939FBB" w:rsidR="00470D87" w:rsidRDefault="00470D87" w:rsidP="00470D87">
      <w:pPr>
        <w:pStyle w:val="ListParagraph"/>
        <w:widowControl w:val="0"/>
        <w:numPr>
          <w:ilvl w:val="1"/>
          <w:numId w:val="34"/>
        </w:numPr>
        <w:rPr>
          <w:rFonts w:ascii="Calibri" w:hAnsi="Calibri" w:cs="Calibri"/>
          <w:sz w:val="22"/>
          <w:szCs w:val="22"/>
        </w:rPr>
      </w:pPr>
      <w:r>
        <w:rPr>
          <w:rFonts w:ascii="Calibri" w:hAnsi="Calibri" w:cs="Calibri"/>
          <w:sz w:val="22"/>
          <w:szCs w:val="22"/>
        </w:rPr>
        <w:t xml:space="preserve">Much of the content is the same, with several additions, </w:t>
      </w:r>
    </w:p>
    <w:p w14:paraId="68636E3F" w14:textId="5DBC2745" w:rsidR="00470D87" w:rsidRDefault="00470D87" w:rsidP="00470D87">
      <w:pPr>
        <w:pStyle w:val="ListParagraph"/>
        <w:widowControl w:val="0"/>
        <w:numPr>
          <w:ilvl w:val="2"/>
          <w:numId w:val="34"/>
        </w:numPr>
        <w:rPr>
          <w:rFonts w:ascii="Calibri" w:hAnsi="Calibri" w:cs="Calibri"/>
          <w:sz w:val="22"/>
          <w:szCs w:val="22"/>
        </w:rPr>
      </w:pPr>
      <w:r>
        <w:rPr>
          <w:rFonts w:ascii="Calibri" w:hAnsi="Calibri" w:cs="Calibri"/>
          <w:sz w:val="22"/>
          <w:szCs w:val="22"/>
        </w:rPr>
        <w:t>More opportunities for</w:t>
      </w:r>
      <w:r w:rsidR="008B483A">
        <w:rPr>
          <w:rFonts w:ascii="Calibri" w:hAnsi="Calibri" w:cs="Calibri"/>
          <w:sz w:val="22"/>
          <w:szCs w:val="22"/>
        </w:rPr>
        <w:t xml:space="preserve"> </w:t>
      </w:r>
      <w:r>
        <w:rPr>
          <w:rFonts w:ascii="Calibri" w:hAnsi="Calibri" w:cs="Calibri"/>
          <w:sz w:val="22"/>
          <w:szCs w:val="22"/>
        </w:rPr>
        <w:t>reflection</w:t>
      </w:r>
    </w:p>
    <w:p w14:paraId="03873962" w14:textId="7A8603D8" w:rsidR="00470D87" w:rsidRDefault="008B483A" w:rsidP="00470D87">
      <w:pPr>
        <w:pStyle w:val="ListParagraph"/>
        <w:widowControl w:val="0"/>
        <w:numPr>
          <w:ilvl w:val="2"/>
          <w:numId w:val="34"/>
        </w:numPr>
        <w:rPr>
          <w:rFonts w:ascii="Calibri" w:hAnsi="Calibri" w:cs="Calibri"/>
          <w:sz w:val="22"/>
          <w:szCs w:val="22"/>
        </w:rPr>
      </w:pPr>
      <w:r>
        <w:rPr>
          <w:rFonts w:ascii="Calibri" w:hAnsi="Calibri" w:cs="Calibri"/>
          <w:sz w:val="22"/>
          <w:szCs w:val="22"/>
        </w:rPr>
        <w:t>A v</w:t>
      </w:r>
      <w:r w:rsidR="00470D87">
        <w:rPr>
          <w:rFonts w:ascii="Calibri" w:hAnsi="Calibri" w:cs="Calibri"/>
          <w:sz w:val="22"/>
          <w:szCs w:val="22"/>
        </w:rPr>
        <w:t>alues exercise</w:t>
      </w:r>
    </w:p>
    <w:p w14:paraId="1B4B5736" w14:textId="181AF881" w:rsidR="00470D87" w:rsidRDefault="00470D87" w:rsidP="00470D87">
      <w:pPr>
        <w:pStyle w:val="ListParagraph"/>
        <w:widowControl w:val="0"/>
        <w:numPr>
          <w:ilvl w:val="2"/>
          <w:numId w:val="34"/>
        </w:numPr>
        <w:rPr>
          <w:rFonts w:ascii="Calibri" w:hAnsi="Calibri" w:cs="Calibri"/>
          <w:sz w:val="22"/>
          <w:szCs w:val="22"/>
        </w:rPr>
      </w:pPr>
      <w:r>
        <w:rPr>
          <w:rFonts w:ascii="Calibri" w:hAnsi="Calibri" w:cs="Calibri"/>
          <w:sz w:val="22"/>
          <w:szCs w:val="22"/>
        </w:rPr>
        <w:t>Scenario</w:t>
      </w:r>
      <w:r w:rsidR="008B483A">
        <w:rPr>
          <w:rFonts w:ascii="Calibri" w:hAnsi="Calibri" w:cs="Calibri"/>
          <w:sz w:val="22"/>
          <w:szCs w:val="22"/>
        </w:rPr>
        <w:t>-based activities</w:t>
      </w:r>
    </w:p>
    <w:p w14:paraId="47A93274" w14:textId="597D9508" w:rsidR="00470D87" w:rsidRPr="00470D87" w:rsidRDefault="00470D87" w:rsidP="00470D87">
      <w:pPr>
        <w:pStyle w:val="ListParagraph"/>
        <w:widowControl w:val="0"/>
        <w:numPr>
          <w:ilvl w:val="0"/>
          <w:numId w:val="34"/>
        </w:numPr>
        <w:rPr>
          <w:rFonts w:ascii="Calibri" w:hAnsi="Calibri" w:cs="Calibri"/>
          <w:sz w:val="22"/>
          <w:szCs w:val="22"/>
        </w:rPr>
      </w:pPr>
      <w:r w:rsidRPr="00470D87">
        <w:rPr>
          <w:rFonts w:ascii="Calibri" w:hAnsi="Calibri" w:cs="Calibri"/>
          <w:sz w:val="22"/>
          <w:szCs w:val="22"/>
        </w:rPr>
        <w:t xml:space="preserve">Enrolment in the new course opened last week and is already showing </w:t>
      </w:r>
      <w:r>
        <w:rPr>
          <w:rFonts w:ascii="Calibri" w:hAnsi="Calibri" w:cs="Calibri"/>
          <w:sz w:val="22"/>
          <w:szCs w:val="22"/>
        </w:rPr>
        <w:t xml:space="preserve">signs of higher </w:t>
      </w:r>
      <w:r w:rsidRPr="00470D87">
        <w:rPr>
          <w:rFonts w:ascii="Calibri" w:hAnsi="Calibri" w:cs="Calibri"/>
          <w:sz w:val="22"/>
          <w:szCs w:val="22"/>
        </w:rPr>
        <w:t xml:space="preserve">engagement. </w:t>
      </w:r>
    </w:p>
    <w:p w14:paraId="3CDAE20D" w14:textId="341EE1EB" w:rsidR="0016787C" w:rsidRDefault="0016787C" w:rsidP="00D27E03">
      <w:pPr>
        <w:widowControl w:val="0"/>
        <w:ind w:left="360" w:firstLine="720"/>
        <w:rPr>
          <w:rFonts w:ascii="Calibri" w:hAnsi="Calibri" w:cs="Calibri"/>
          <w:sz w:val="22"/>
          <w:szCs w:val="22"/>
        </w:rPr>
      </w:pPr>
    </w:p>
    <w:p w14:paraId="19AE49B4" w14:textId="77777777" w:rsidR="00B475C0" w:rsidRDefault="00B475C0" w:rsidP="00D45ABE">
      <w:pPr>
        <w:widowControl w:val="0"/>
        <w:rPr>
          <w:rFonts w:ascii="Calibri" w:hAnsi="Calibri" w:cs="Calibri"/>
          <w:b/>
          <w:bCs/>
          <w:sz w:val="22"/>
          <w:szCs w:val="22"/>
        </w:rPr>
      </w:pPr>
    </w:p>
    <w:p w14:paraId="645725D1" w14:textId="77777777" w:rsidR="00097EF2" w:rsidRDefault="00CE4A85" w:rsidP="00D45ABE">
      <w:pPr>
        <w:widowControl w:val="0"/>
        <w:rPr>
          <w:rFonts w:asciiTheme="minorHAnsi" w:hAnsiTheme="minorHAnsi" w:cstheme="minorHAnsi"/>
          <w:b/>
          <w:sz w:val="22"/>
          <w:szCs w:val="22"/>
          <w:u w:val="single"/>
          <w:lang w:val="en-GB"/>
        </w:rPr>
      </w:pPr>
      <w:r>
        <w:rPr>
          <w:rFonts w:asciiTheme="minorHAnsi" w:hAnsiTheme="minorHAnsi" w:cstheme="minorHAnsi"/>
          <w:b/>
          <w:sz w:val="22"/>
          <w:szCs w:val="22"/>
          <w:u w:val="single"/>
          <w:lang w:val="en-GB"/>
        </w:rPr>
        <w:t>ADJOURNMENT</w:t>
      </w:r>
    </w:p>
    <w:p w14:paraId="0130ABBE" w14:textId="4BDFD0B9" w:rsidR="00E0308E" w:rsidRDefault="000D6C8C" w:rsidP="00D45ABE">
      <w:pPr>
        <w:widowControl w:val="0"/>
        <w:rPr>
          <w:rFonts w:ascii="Calibri" w:hAnsi="Calibri" w:cs="Calibri"/>
          <w:b/>
          <w:bCs/>
          <w:sz w:val="22"/>
          <w:szCs w:val="22"/>
        </w:rPr>
      </w:pPr>
      <w:r w:rsidRPr="000D6C8C">
        <w:rPr>
          <w:rFonts w:asciiTheme="minorHAnsi" w:hAnsiTheme="minorHAnsi" w:cstheme="minorHAnsi"/>
          <w:bCs/>
          <w:sz w:val="22"/>
          <w:szCs w:val="22"/>
          <w:lang w:val="en-GB"/>
        </w:rPr>
        <w:t>As there was no other business to discuss, the meeting adjourned</w:t>
      </w:r>
      <w:r w:rsidR="00CA480D">
        <w:rPr>
          <w:rFonts w:asciiTheme="minorHAnsi" w:hAnsiTheme="minorHAnsi" w:cstheme="minorHAnsi"/>
          <w:bCs/>
          <w:sz w:val="22"/>
          <w:szCs w:val="22"/>
          <w:lang w:val="en-GB"/>
        </w:rPr>
        <w:t>.</w:t>
      </w:r>
    </w:p>
    <w:p w14:paraId="5A9220E2" w14:textId="2B6C2F22" w:rsidR="00B173D0" w:rsidRDefault="00B173D0">
      <w:pPr>
        <w:widowControl w:val="0"/>
      </w:pPr>
    </w:p>
    <w:sectPr w:rsidR="00B173D0">
      <w:footerReference w:type="default" r:id="rId8"/>
      <w:pgSz w:w="12240" w:h="15840"/>
      <w:pgMar w:top="1440" w:right="1440" w:bottom="1440" w:left="1440" w:header="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5411" w14:textId="77777777" w:rsidR="008E6435" w:rsidRDefault="008E6435">
      <w:r>
        <w:separator/>
      </w:r>
    </w:p>
  </w:endnote>
  <w:endnote w:type="continuationSeparator" w:id="0">
    <w:p w14:paraId="1EEB8D5F" w14:textId="77777777" w:rsidR="008E6435" w:rsidRDefault="008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311658"/>
      <w:docPartObj>
        <w:docPartGallery w:val="Page Numbers (Bottom of Page)"/>
        <w:docPartUnique/>
      </w:docPartObj>
    </w:sdtPr>
    <w:sdtEndPr/>
    <w:sdtContent>
      <w:p w14:paraId="7358B4FD" w14:textId="77777777" w:rsidR="00B173D0" w:rsidRDefault="005E2737">
        <w:pPr>
          <w:pStyle w:val="Footer"/>
          <w:jc w:val="right"/>
        </w:pPr>
        <w:r>
          <w:rPr>
            <w:rFonts w:ascii="Calibri" w:hAnsi="Calibri" w:cs="Calibri"/>
            <w:sz w:val="22"/>
            <w:szCs w:val="18"/>
          </w:rPr>
          <w:fldChar w:fldCharType="begin"/>
        </w:r>
        <w:r>
          <w:rPr>
            <w:rFonts w:ascii="Calibri" w:hAnsi="Calibri" w:cs="Calibri"/>
            <w:sz w:val="22"/>
            <w:szCs w:val="18"/>
          </w:rPr>
          <w:instrText xml:space="preserve"> PAGE </w:instrText>
        </w:r>
        <w:r>
          <w:rPr>
            <w:rFonts w:ascii="Calibri" w:hAnsi="Calibri" w:cs="Calibri"/>
            <w:sz w:val="22"/>
            <w:szCs w:val="18"/>
          </w:rPr>
          <w:fldChar w:fldCharType="separate"/>
        </w:r>
        <w:r>
          <w:rPr>
            <w:rFonts w:ascii="Calibri" w:hAnsi="Calibri" w:cs="Calibri"/>
            <w:sz w:val="22"/>
            <w:szCs w:val="18"/>
          </w:rPr>
          <w:t>5</w:t>
        </w:r>
        <w:r>
          <w:rPr>
            <w:rFonts w:ascii="Calibri" w:hAnsi="Calibri" w:cs="Calibri"/>
            <w:sz w:val="22"/>
            <w:szCs w:val="18"/>
          </w:rPr>
          <w:fldChar w:fldCharType="end"/>
        </w:r>
      </w:p>
    </w:sdtContent>
  </w:sdt>
  <w:p w14:paraId="2D245349" w14:textId="77777777" w:rsidR="00B173D0" w:rsidRDefault="00B173D0">
    <w:pPr>
      <w:pStyle w:val="Footer"/>
    </w:pPr>
  </w:p>
  <w:p w14:paraId="659BD748" w14:textId="77777777" w:rsidR="00B173D0" w:rsidRDefault="00B173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0789" w14:textId="77777777" w:rsidR="008E6435" w:rsidRDefault="008E6435">
      <w:r>
        <w:separator/>
      </w:r>
    </w:p>
  </w:footnote>
  <w:footnote w:type="continuationSeparator" w:id="0">
    <w:p w14:paraId="01CAC0A8" w14:textId="77777777" w:rsidR="008E6435" w:rsidRDefault="008E6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2EF7"/>
    <w:multiLevelType w:val="hybridMultilevel"/>
    <w:tmpl w:val="E0C2F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C548C"/>
    <w:multiLevelType w:val="hybridMultilevel"/>
    <w:tmpl w:val="6E286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217CA0"/>
    <w:multiLevelType w:val="hybridMultilevel"/>
    <w:tmpl w:val="B4C0B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53796E"/>
    <w:multiLevelType w:val="hybridMultilevel"/>
    <w:tmpl w:val="F8FEC8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A91146"/>
    <w:multiLevelType w:val="hybridMultilevel"/>
    <w:tmpl w:val="DB167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E60308"/>
    <w:multiLevelType w:val="hybridMultilevel"/>
    <w:tmpl w:val="15D270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BB7674"/>
    <w:multiLevelType w:val="hybridMultilevel"/>
    <w:tmpl w:val="257210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172D55"/>
    <w:multiLevelType w:val="hybridMultilevel"/>
    <w:tmpl w:val="AB8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B4BA9"/>
    <w:multiLevelType w:val="hybridMultilevel"/>
    <w:tmpl w:val="C5D4E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46078A2"/>
    <w:multiLevelType w:val="hybridMultilevel"/>
    <w:tmpl w:val="8140F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064AD9"/>
    <w:multiLevelType w:val="hybridMultilevel"/>
    <w:tmpl w:val="779863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9AD6968"/>
    <w:multiLevelType w:val="hybridMultilevel"/>
    <w:tmpl w:val="F06631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A62087E"/>
    <w:multiLevelType w:val="multilevel"/>
    <w:tmpl w:val="E98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F6B2D"/>
    <w:multiLevelType w:val="hybridMultilevel"/>
    <w:tmpl w:val="C3D67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F7265"/>
    <w:multiLevelType w:val="hybridMultilevel"/>
    <w:tmpl w:val="DAB6F1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C13FA0"/>
    <w:multiLevelType w:val="hybridMultilevel"/>
    <w:tmpl w:val="5E7066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0A7A28"/>
    <w:multiLevelType w:val="hybridMultilevel"/>
    <w:tmpl w:val="21202D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0A9489D"/>
    <w:multiLevelType w:val="hybridMultilevel"/>
    <w:tmpl w:val="CEBA63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CE5944"/>
    <w:multiLevelType w:val="hybridMultilevel"/>
    <w:tmpl w:val="B5EA46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56A3BA9"/>
    <w:multiLevelType w:val="hybridMultilevel"/>
    <w:tmpl w:val="1A324C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F16E25"/>
    <w:multiLevelType w:val="hybridMultilevel"/>
    <w:tmpl w:val="C3E84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E5659A"/>
    <w:multiLevelType w:val="hybridMultilevel"/>
    <w:tmpl w:val="0038B9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B7626F"/>
    <w:multiLevelType w:val="hybridMultilevel"/>
    <w:tmpl w:val="FE4C71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3DD13E6"/>
    <w:multiLevelType w:val="hybridMultilevel"/>
    <w:tmpl w:val="2550B5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6C62E19"/>
    <w:multiLevelType w:val="hybridMultilevel"/>
    <w:tmpl w:val="7EFE5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DA720D"/>
    <w:multiLevelType w:val="hybridMultilevel"/>
    <w:tmpl w:val="56103E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E32AE7"/>
    <w:multiLevelType w:val="hybridMultilevel"/>
    <w:tmpl w:val="10AE52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C53098C"/>
    <w:multiLevelType w:val="hybridMultilevel"/>
    <w:tmpl w:val="E5A6C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CB10760"/>
    <w:multiLevelType w:val="multilevel"/>
    <w:tmpl w:val="2A14BF26"/>
    <w:lvl w:ilvl="0">
      <w:start w:val="2"/>
      <w:numFmt w:val="bullet"/>
      <w:lvlText w:val="-"/>
      <w:lvlJc w:val="left"/>
      <w:pPr>
        <w:ind w:left="1440" w:hanging="360"/>
      </w:pPr>
      <w:rPr>
        <w:rFonts w:ascii="Calibri" w:hAnsi="Calibri" w:cs="Calibri"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15:restartNumberingAfterBreak="0">
    <w:nsid w:val="6D871D5D"/>
    <w:multiLevelType w:val="hybridMultilevel"/>
    <w:tmpl w:val="5852AF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0A8284C"/>
    <w:multiLevelType w:val="hybridMultilevel"/>
    <w:tmpl w:val="6DFE0C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3DC07C6"/>
    <w:multiLevelType w:val="hybridMultilevel"/>
    <w:tmpl w:val="E7508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E5F1C"/>
    <w:multiLevelType w:val="multilevel"/>
    <w:tmpl w:val="022A7C3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3" w15:restartNumberingAfterBreak="0">
    <w:nsid w:val="757009F7"/>
    <w:multiLevelType w:val="hybridMultilevel"/>
    <w:tmpl w:val="DBB42B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59F14C4"/>
    <w:multiLevelType w:val="hybridMultilevel"/>
    <w:tmpl w:val="C1AC8D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61B3F92"/>
    <w:multiLevelType w:val="hybridMultilevel"/>
    <w:tmpl w:val="FFB6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A064C0"/>
    <w:multiLevelType w:val="hybridMultilevel"/>
    <w:tmpl w:val="E2546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E234826"/>
    <w:multiLevelType w:val="hybridMultilevel"/>
    <w:tmpl w:val="177A25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2"/>
  </w:num>
  <w:num w:numId="2">
    <w:abstractNumId w:val="28"/>
  </w:num>
  <w:num w:numId="3">
    <w:abstractNumId w:val="8"/>
  </w:num>
  <w:num w:numId="4">
    <w:abstractNumId w:val="21"/>
  </w:num>
  <w:num w:numId="5">
    <w:abstractNumId w:val="14"/>
  </w:num>
  <w:num w:numId="6">
    <w:abstractNumId w:val="1"/>
  </w:num>
  <w:num w:numId="7">
    <w:abstractNumId w:val="18"/>
  </w:num>
  <w:num w:numId="8">
    <w:abstractNumId w:val="36"/>
  </w:num>
  <w:num w:numId="9">
    <w:abstractNumId w:val="3"/>
  </w:num>
  <w:num w:numId="10">
    <w:abstractNumId w:val="24"/>
  </w:num>
  <w:num w:numId="11">
    <w:abstractNumId w:val="26"/>
  </w:num>
  <w:num w:numId="12">
    <w:abstractNumId w:val="15"/>
  </w:num>
  <w:num w:numId="13">
    <w:abstractNumId w:val="16"/>
  </w:num>
  <w:num w:numId="14">
    <w:abstractNumId w:val="2"/>
  </w:num>
  <w:num w:numId="15">
    <w:abstractNumId w:val="25"/>
  </w:num>
  <w:num w:numId="16">
    <w:abstractNumId w:val="17"/>
  </w:num>
  <w:num w:numId="17">
    <w:abstractNumId w:val="4"/>
  </w:num>
  <w:num w:numId="18">
    <w:abstractNumId w:val="23"/>
  </w:num>
  <w:num w:numId="19">
    <w:abstractNumId w:val="13"/>
  </w:num>
  <w:num w:numId="20">
    <w:abstractNumId w:val="29"/>
  </w:num>
  <w:num w:numId="21">
    <w:abstractNumId w:val="27"/>
  </w:num>
  <w:num w:numId="22">
    <w:abstractNumId w:val="33"/>
  </w:num>
  <w:num w:numId="23">
    <w:abstractNumId w:val="19"/>
  </w:num>
  <w:num w:numId="24">
    <w:abstractNumId w:val="6"/>
  </w:num>
  <w:num w:numId="25">
    <w:abstractNumId w:val="31"/>
  </w:num>
  <w:num w:numId="26">
    <w:abstractNumId w:val="35"/>
  </w:num>
  <w:num w:numId="27">
    <w:abstractNumId w:val="22"/>
  </w:num>
  <w:num w:numId="28">
    <w:abstractNumId w:val="37"/>
  </w:num>
  <w:num w:numId="29">
    <w:abstractNumId w:val="34"/>
  </w:num>
  <w:num w:numId="30">
    <w:abstractNumId w:val="0"/>
  </w:num>
  <w:num w:numId="31">
    <w:abstractNumId w:val="12"/>
  </w:num>
  <w:num w:numId="32">
    <w:abstractNumId w:val="7"/>
  </w:num>
  <w:num w:numId="33">
    <w:abstractNumId w:val="20"/>
  </w:num>
  <w:num w:numId="34">
    <w:abstractNumId w:val="10"/>
  </w:num>
  <w:num w:numId="35">
    <w:abstractNumId w:val="9"/>
  </w:num>
  <w:num w:numId="36">
    <w:abstractNumId w:val="11"/>
  </w:num>
  <w:num w:numId="37">
    <w:abstractNumId w:val="5"/>
  </w:num>
  <w:num w:numId="3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0"/>
    <w:rsid w:val="000041E0"/>
    <w:rsid w:val="000043A7"/>
    <w:rsid w:val="00011DB3"/>
    <w:rsid w:val="00031053"/>
    <w:rsid w:val="00040F98"/>
    <w:rsid w:val="000573BF"/>
    <w:rsid w:val="00057906"/>
    <w:rsid w:val="00063367"/>
    <w:rsid w:val="00064661"/>
    <w:rsid w:val="00066772"/>
    <w:rsid w:val="00071151"/>
    <w:rsid w:val="00092208"/>
    <w:rsid w:val="00097A65"/>
    <w:rsid w:val="00097EF2"/>
    <w:rsid w:val="00097FCD"/>
    <w:rsid w:val="000A2377"/>
    <w:rsid w:val="000B0CF6"/>
    <w:rsid w:val="000C4AF0"/>
    <w:rsid w:val="000D4FDF"/>
    <w:rsid w:val="000D6C8C"/>
    <w:rsid w:val="000E249D"/>
    <w:rsid w:val="000F56E6"/>
    <w:rsid w:val="00104256"/>
    <w:rsid w:val="00114DFA"/>
    <w:rsid w:val="001152C0"/>
    <w:rsid w:val="00123DE6"/>
    <w:rsid w:val="0014068D"/>
    <w:rsid w:val="0014179E"/>
    <w:rsid w:val="00142DCA"/>
    <w:rsid w:val="00164F03"/>
    <w:rsid w:val="0016674F"/>
    <w:rsid w:val="00166A63"/>
    <w:rsid w:val="0016787C"/>
    <w:rsid w:val="001745D2"/>
    <w:rsid w:val="00175EF3"/>
    <w:rsid w:val="0018037B"/>
    <w:rsid w:val="0018361E"/>
    <w:rsid w:val="00193F94"/>
    <w:rsid w:val="0019703E"/>
    <w:rsid w:val="001A15E5"/>
    <w:rsid w:val="001A1FCB"/>
    <w:rsid w:val="001A5305"/>
    <w:rsid w:val="001A532B"/>
    <w:rsid w:val="001B2B55"/>
    <w:rsid w:val="001C0940"/>
    <w:rsid w:val="001C47AE"/>
    <w:rsid w:val="001D24A7"/>
    <w:rsid w:val="001E2357"/>
    <w:rsid w:val="001E479B"/>
    <w:rsid w:val="00205B06"/>
    <w:rsid w:val="0022121F"/>
    <w:rsid w:val="00223120"/>
    <w:rsid w:val="0023029D"/>
    <w:rsid w:val="002337A0"/>
    <w:rsid w:val="00234B6A"/>
    <w:rsid w:val="002556F8"/>
    <w:rsid w:val="00255DA7"/>
    <w:rsid w:val="00261128"/>
    <w:rsid w:val="00266F35"/>
    <w:rsid w:val="00273F95"/>
    <w:rsid w:val="0027458B"/>
    <w:rsid w:val="00274A17"/>
    <w:rsid w:val="00276EE6"/>
    <w:rsid w:val="00283E9E"/>
    <w:rsid w:val="002932A5"/>
    <w:rsid w:val="00295677"/>
    <w:rsid w:val="00295719"/>
    <w:rsid w:val="00297318"/>
    <w:rsid w:val="002A21FF"/>
    <w:rsid w:val="002B5E10"/>
    <w:rsid w:val="002C3D2B"/>
    <w:rsid w:val="002D3C48"/>
    <w:rsid w:val="002E18FE"/>
    <w:rsid w:val="002E6D59"/>
    <w:rsid w:val="002F6BAB"/>
    <w:rsid w:val="00305A05"/>
    <w:rsid w:val="00306D6B"/>
    <w:rsid w:val="003205D8"/>
    <w:rsid w:val="00323AFC"/>
    <w:rsid w:val="003249E6"/>
    <w:rsid w:val="00327097"/>
    <w:rsid w:val="0033058A"/>
    <w:rsid w:val="00333744"/>
    <w:rsid w:val="003356B6"/>
    <w:rsid w:val="00346387"/>
    <w:rsid w:val="003513E5"/>
    <w:rsid w:val="00353935"/>
    <w:rsid w:val="0037182C"/>
    <w:rsid w:val="00373AA3"/>
    <w:rsid w:val="00374A00"/>
    <w:rsid w:val="00384387"/>
    <w:rsid w:val="0038730B"/>
    <w:rsid w:val="0039059E"/>
    <w:rsid w:val="003A4582"/>
    <w:rsid w:val="003B1166"/>
    <w:rsid w:val="003B6D1A"/>
    <w:rsid w:val="003E4766"/>
    <w:rsid w:val="003E733D"/>
    <w:rsid w:val="003F22BD"/>
    <w:rsid w:val="003F74F5"/>
    <w:rsid w:val="00420F74"/>
    <w:rsid w:val="00431AB4"/>
    <w:rsid w:val="00447CD3"/>
    <w:rsid w:val="004539A3"/>
    <w:rsid w:val="00462456"/>
    <w:rsid w:val="00462D2F"/>
    <w:rsid w:val="004659DB"/>
    <w:rsid w:val="00470D87"/>
    <w:rsid w:val="0047151C"/>
    <w:rsid w:val="00472CAC"/>
    <w:rsid w:val="00491FEC"/>
    <w:rsid w:val="004924EE"/>
    <w:rsid w:val="00494F25"/>
    <w:rsid w:val="004A7E0C"/>
    <w:rsid w:val="004B3905"/>
    <w:rsid w:val="004C0396"/>
    <w:rsid w:val="004C4665"/>
    <w:rsid w:val="004D29CE"/>
    <w:rsid w:val="004E1F69"/>
    <w:rsid w:val="004E2498"/>
    <w:rsid w:val="004E2C6B"/>
    <w:rsid w:val="004E5DDF"/>
    <w:rsid w:val="004F560B"/>
    <w:rsid w:val="00506D9C"/>
    <w:rsid w:val="00506E23"/>
    <w:rsid w:val="005168DA"/>
    <w:rsid w:val="0052021A"/>
    <w:rsid w:val="00523B5A"/>
    <w:rsid w:val="005331BD"/>
    <w:rsid w:val="005431AA"/>
    <w:rsid w:val="00551D77"/>
    <w:rsid w:val="00555F32"/>
    <w:rsid w:val="0056241E"/>
    <w:rsid w:val="0056543C"/>
    <w:rsid w:val="00565900"/>
    <w:rsid w:val="00565CD9"/>
    <w:rsid w:val="00581E63"/>
    <w:rsid w:val="00595920"/>
    <w:rsid w:val="005A1EA5"/>
    <w:rsid w:val="005A702B"/>
    <w:rsid w:val="005B3310"/>
    <w:rsid w:val="005C0B77"/>
    <w:rsid w:val="005C1BAF"/>
    <w:rsid w:val="005C41EF"/>
    <w:rsid w:val="005C4884"/>
    <w:rsid w:val="005C5471"/>
    <w:rsid w:val="005D482B"/>
    <w:rsid w:val="005E2737"/>
    <w:rsid w:val="005E3C2E"/>
    <w:rsid w:val="005E68A1"/>
    <w:rsid w:val="00600567"/>
    <w:rsid w:val="00603978"/>
    <w:rsid w:val="00603CDB"/>
    <w:rsid w:val="00621B2A"/>
    <w:rsid w:val="00622CFE"/>
    <w:rsid w:val="00637A89"/>
    <w:rsid w:val="0065130C"/>
    <w:rsid w:val="00654B19"/>
    <w:rsid w:val="006623C2"/>
    <w:rsid w:val="0066589D"/>
    <w:rsid w:val="00666121"/>
    <w:rsid w:val="00666658"/>
    <w:rsid w:val="006765F9"/>
    <w:rsid w:val="00680E6F"/>
    <w:rsid w:val="00686B79"/>
    <w:rsid w:val="00694071"/>
    <w:rsid w:val="006A2849"/>
    <w:rsid w:val="006B4152"/>
    <w:rsid w:val="006D1361"/>
    <w:rsid w:val="006F1474"/>
    <w:rsid w:val="006F2BAC"/>
    <w:rsid w:val="00707964"/>
    <w:rsid w:val="007162E9"/>
    <w:rsid w:val="00723486"/>
    <w:rsid w:val="0072650B"/>
    <w:rsid w:val="007355FE"/>
    <w:rsid w:val="007373AF"/>
    <w:rsid w:val="007402BF"/>
    <w:rsid w:val="00743925"/>
    <w:rsid w:val="0074423E"/>
    <w:rsid w:val="00751A24"/>
    <w:rsid w:val="00751DC7"/>
    <w:rsid w:val="00753231"/>
    <w:rsid w:val="007549A8"/>
    <w:rsid w:val="007628F1"/>
    <w:rsid w:val="00764CDB"/>
    <w:rsid w:val="007811D7"/>
    <w:rsid w:val="00790B1F"/>
    <w:rsid w:val="00791892"/>
    <w:rsid w:val="0079442F"/>
    <w:rsid w:val="007B440A"/>
    <w:rsid w:val="007C32FE"/>
    <w:rsid w:val="007C429C"/>
    <w:rsid w:val="007D5E74"/>
    <w:rsid w:val="007E0020"/>
    <w:rsid w:val="007F5197"/>
    <w:rsid w:val="00801AF5"/>
    <w:rsid w:val="008028B7"/>
    <w:rsid w:val="0080544E"/>
    <w:rsid w:val="008103EB"/>
    <w:rsid w:val="00811748"/>
    <w:rsid w:val="00812EF2"/>
    <w:rsid w:val="0081483F"/>
    <w:rsid w:val="00816A3C"/>
    <w:rsid w:val="00832AD3"/>
    <w:rsid w:val="00837BC6"/>
    <w:rsid w:val="00845112"/>
    <w:rsid w:val="00845FF0"/>
    <w:rsid w:val="00847892"/>
    <w:rsid w:val="00871DB2"/>
    <w:rsid w:val="00887629"/>
    <w:rsid w:val="00891712"/>
    <w:rsid w:val="00896BBF"/>
    <w:rsid w:val="0089757B"/>
    <w:rsid w:val="008A1D75"/>
    <w:rsid w:val="008B483A"/>
    <w:rsid w:val="008B730A"/>
    <w:rsid w:val="008C21F1"/>
    <w:rsid w:val="008C7BC7"/>
    <w:rsid w:val="008D5B49"/>
    <w:rsid w:val="008E6330"/>
    <w:rsid w:val="008E6435"/>
    <w:rsid w:val="008F0154"/>
    <w:rsid w:val="008F1886"/>
    <w:rsid w:val="008F2055"/>
    <w:rsid w:val="008F5D83"/>
    <w:rsid w:val="008F79C8"/>
    <w:rsid w:val="00906535"/>
    <w:rsid w:val="00907409"/>
    <w:rsid w:val="00913827"/>
    <w:rsid w:val="0091487B"/>
    <w:rsid w:val="00925D4D"/>
    <w:rsid w:val="0094799F"/>
    <w:rsid w:val="00955AA6"/>
    <w:rsid w:val="00956A3E"/>
    <w:rsid w:val="00956CD6"/>
    <w:rsid w:val="0096531D"/>
    <w:rsid w:val="0097701C"/>
    <w:rsid w:val="009840AF"/>
    <w:rsid w:val="00986848"/>
    <w:rsid w:val="00987F73"/>
    <w:rsid w:val="009C7699"/>
    <w:rsid w:val="009D1502"/>
    <w:rsid w:val="009D44B0"/>
    <w:rsid w:val="009E4671"/>
    <w:rsid w:val="00A023F3"/>
    <w:rsid w:val="00A13CA8"/>
    <w:rsid w:val="00A2304E"/>
    <w:rsid w:val="00A33CAA"/>
    <w:rsid w:val="00A3748F"/>
    <w:rsid w:val="00A50A8F"/>
    <w:rsid w:val="00A575DE"/>
    <w:rsid w:val="00A63753"/>
    <w:rsid w:val="00A66E60"/>
    <w:rsid w:val="00A843E5"/>
    <w:rsid w:val="00AA306E"/>
    <w:rsid w:val="00AA3099"/>
    <w:rsid w:val="00AA5770"/>
    <w:rsid w:val="00AC375B"/>
    <w:rsid w:val="00AD2C87"/>
    <w:rsid w:val="00AD404F"/>
    <w:rsid w:val="00AE027F"/>
    <w:rsid w:val="00AF79C0"/>
    <w:rsid w:val="00B0281F"/>
    <w:rsid w:val="00B07488"/>
    <w:rsid w:val="00B168D0"/>
    <w:rsid w:val="00B173D0"/>
    <w:rsid w:val="00B17D13"/>
    <w:rsid w:val="00B40C65"/>
    <w:rsid w:val="00B475C0"/>
    <w:rsid w:val="00B47C1D"/>
    <w:rsid w:val="00B511C0"/>
    <w:rsid w:val="00B5476B"/>
    <w:rsid w:val="00B5649F"/>
    <w:rsid w:val="00B81DEA"/>
    <w:rsid w:val="00B9085D"/>
    <w:rsid w:val="00BA3515"/>
    <w:rsid w:val="00BC12C1"/>
    <w:rsid w:val="00BC7919"/>
    <w:rsid w:val="00BD1CA5"/>
    <w:rsid w:val="00BE3306"/>
    <w:rsid w:val="00BE7C8F"/>
    <w:rsid w:val="00BF32D1"/>
    <w:rsid w:val="00C014EC"/>
    <w:rsid w:val="00C067BD"/>
    <w:rsid w:val="00C14365"/>
    <w:rsid w:val="00C2037A"/>
    <w:rsid w:val="00C219B9"/>
    <w:rsid w:val="00C2313C"/>
    <w:rsid w:val="00C26756"/>
    <w:rsid w:val="00C45E98"/>
    <w:rsid w:val="00C47080"/>
    <w:rsid w:val="00C47D1D"/>
    <w:rsid w:val="00C51AB7"/>
    <w:rsid w:val="00C51E56"/>
    <w:rsid w:val="00C52FE5"/>
    <w:rsid w:val="00C56D69"/>
    <w:rsid w:val="00C65863"/>
    <w:rsid w:val="00C7027C"/>
    <w:rsid w:val="00C70868"/>
    <w:rsid w:val="00C800BA"/>
    <w:rsid w:val="00CA0CAB"/>
    <w:rsid w:val="00CA480D"/>
    <w:rsid w:val="00CE1AFD"/>
    <w:rsid w:val="00CE4A85"/>
    <w:rsid w:val="00CE742A"/>
    <w:rsid w:val="00CE7514"/>
    <w:rsid w:val="00CF2E0D"/>
    <w:rsid w:val="00CF7C8E"/>
    <w:rsid w:val="00D25A6A"/>
    <w:rsid w:val="00D25A78"/>
    <w:rsid w:val="00D25FD0"/>
    <w:rsid w:val="00D27E03"/>
    <w:rsid w:val="00D409D5"/>
    <w:rsid w:val="00D42132"/>
    <w:rsid w:val="00D45ABE"/>
    <w:rsid w:val="00D532C1"/>
    <w:rsid w:val="00D5342E"/>
    <w:rsid w:val="00D61D51"/>
    <w:rsid w:val="00D710E1"/>
    <w:rsid w:val="00D729FD"/>
    <w:rsid w:val="00D753A3"/>
    <w:rsid w:val="00D77451"/>
    <w:rsid w:val="00D77ED1"/>
    <w:rsid w:val="00D85E3A"/>
    <w:rsid w:val="00D921F6"/>
    <w:rsid w:val="00D9464C"/>
    <w:rsid w:val="00DC1680"/>
    <w:rsid w:val="00DC33B8"/>
    <w:rsid w:val="00DD5958"/>
    <w:rsid w:val="00DD6B1B"/>
    <w:rsid w:val="00DE4894"/>
    <w:rsid w:val="00E0308E"/>
    <w:rsid w:val="00E128A0"/>
    <w:rsid w:val="00E15CFE"/>
    <w:rsid w:val="00E162F9"/>
    <w:rsid w:val="00E177BE"/>
    <w:rsid w:val="00E22546"/>
    <w:rsid w:val="00E273F8"/>
    <w:rsid w:val="00E324E3"/>
    <w:rsid w:val="00E33864"/>
    <w:rsid w:val="00E37FAF"/>
    <w:rsid w:val="00E41649"/>
    <w:rsid w:val="00E42394"/>
    <w:rsid w:val="00E55482"/>
    <w:rsid w:val="00E61B54"/>
    <w:rsid w:val="00E804F2"/>
    <w:rsid w:val="00E81227"/>
    <w:rsid w:val="00E82747"/>
    <w:rsid w:val="00EA199E"/>
    <w:rsid w:val="00EA21EF"/>
    <w:rsid w:val="00EA4564"/>
    <w:rsid w:val="00EB4586"/>
    <w:rsid w:val="00EB4D3F"/>
    <w:rsid w:val="00EC29FC"/>
    <w:rsid w:val="00EC4FF1"/>
    <w:rsid w:val="00EE0D1F"/>
    <w:rsid w:val="00F06F7A"/>
    <w:rsid w:val="00F07C56"/>
    <w:rsid w:val="00F323FE"/>
    <w:rsid w:val="00F42509"/>
    <w:rsid w:val="00F52565"/>
    <w:rsid w:val="00F57380"/>
    <w:rsid w:val="00F630C7"/>
    <w:rsid w:val="00F834C1"/>
    <w:rsid w:val="00F9506F"/>
    <w:rsid w:val="00F96D4B"/>
    <w:rsid w:val="00FA5E0D"/>
    <w:rsid w:val="00FB2BB4"/>
    <w:rsid w:val="00FB49A0"/>
    <w:rsid w:val="00FC0CE4"/>
    <w:rsid w:val="00FC0F26"/>
    <w:rsid w:val="00FE6E5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03BC"/>
  <w15:docId w15:val="{BC3A1AC8-C5D2-4415-B788-08D956F4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94E"/>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15806"/>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E37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37E0"/>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7940E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AE0"/>
    <w:rPr>
      <w:color w:val="0563C1" w:themeColor="hyperlink"/>
      <w:u w:val="single"/>
    </w:rPr>
  </w:style>
  <w:style w:type="character" w:customStyle="1" w:styleId="DateChar">
    <w:name w:val="Date Char"/>
    <w:basedOn w:val="DefaultParagraphFont"/>
    <w:link w:val="Date"/>
    <w:uiPriority w:val="99"/>
    <w:qFormat/>
    <w:rsid w:val="00FE3A56"/>
    <w:rPr>
      <w:rFonts w:ascii="Arial" w:hAnsi="Arial" w:cs="Arial"/>
      <w:spacing w:val="-5"/>
      <w:sz w:val="20"/>
      <w:szCs w:val="20"/>
    </w:rPr>
  </w:style>
  <w:style w:type="character" w:customStyle="1" w:styleId="Heading1Char">
    <w:name w:val="Heading 1 Char"/>
    <w:basedOn w:val="DefaultParagraphFont"/>
    <w:link w:val="Heading1"/>
    <w:uiPriority w:val="9"/>
    <w:qFormat/>
    <w:rsid w:val="00015806"/>
    <w:rPr>
      <w:rFonts w:asciiTheme="majorHAnsi" w:eastAsiaTheme="majorEastAsia" w:hAnsiTheme="majorHAnsi" w:cstheme="majorBidi"/>
      <w:color w:val="2E74B5" w:themeColor="accent1" w:themeShade="BF"/>
      <w:sz w:val="40"/>
      <w:szCs w:val="40"/>
    </w:rPr>
  </w:style>
  <w:style w:type="character" w:customStyle="1" w:styleId="HeaderChar">
    <w:name w:val="Header Char"/>
    <w:basedOn w:val="DefaultParagraphFont"/>
    <w:link w:val="Header"/>
    <w:uiPriority w:val="99"/>
    <w:qFormat/>
    <w:rsid w:val="008133BD"/>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qFormat/>
    <w:rsid w:val="008133B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qFormat/>
    <w:rsid w:val="00353AE0"/>
    <w:rPr>
      <w:color w:val="605E5C"/>
      <w:shd w:val="clear" w:color="auto" w:fill="E1DFDD"/>
    </w:rPr>
  </w:style>
  <w:style w:type="character" w:customStyle="1" w:styleId="Heading2Char">
    <w:name w:val="Heading 2 Char"/>
    <w:basedOn w:val="DefaultParagraphFont"/>
    <w:link w:val="Heading2"/>
    <w:uiPriority w:val="9"/>
    <w:semiHidden/>
    <w:qFormat/>
    <w:rsid w:val="005E37E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qFormat/>
    <w:rsid w:val="005E37E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qFormat/>
    <w:rsid w:val="007940E9"/>
    <w:rPr>
      <w:rFonts w:asciiTheme="majorHAnsi" w:eastAsiaTheme="majorEastAsia" w:hAnsiTheme="majorHAnsi" w:cstheme="majorBidi"/>
      <w:i/>
      <w:iCs/>
      <w:color w:val="2E74B5" w:themeColor="accent1" w:themeShade="BF"/>
      <w:sz w:val="24"/>
      <w:szCs w:val="20"/>
    </w:rPr>
  </w:style>
  <w:style w:type="character" w:customStyle="1" w:styleId="calendar-subsection-number">
    <w:name w:val="calendar-subsection-number"/>
    <w:basedOn w:val="DefaultParagraphFont"/>
    <w:qFormat/>
    <w:rsid w:val="007940E9"/>
  </w:style>
  <w:style w:type="character" w:customStyle="1" w:styleId="calendar-subsection-title">
    <w:name w:val="calendar-subsection-title"/>
    <w:basedOn w:val="DefaultParagraphFont"/>
    <w:qFormat/>
    <w:rsid w:val="007940E9"/>
  </w:style>
  <w:style w:type="character" w:customStyle="1" w:styleId="FootnoteTextChar">
    <w:name w:val="Footnote Text Char"/>
    <w:basedOn w:val="DefaultParagraphFont"/>
    <w:link w:val="FootnoteText"/>
    <w:uiPriority w:val="99"/>
    <w:semiHidden/>
    <w:qFormat/>
    <w:rsid w:val="00F54B2E"/>
    <w:rPr>
      <w:szCs w:val="20"/>
      <w:lang w:val="en-CA"/>
    </w:rPr>
  </w:style>
  <w:style w:type="character" w:customStyle="1" w:styleId="FootnoteCharacters">
    <w:name w:val="Footnote Characters"/>
    <w:basedOn w:val="DefaultParagraphFont"/>
    <w:uiPriority w:val="99"/>
    <w:semiHidden/>
    <w:unhideWhenUsed/>
    <w:qFormat/>
    <w:rsid w:val="00F54B2E"/>
    <w:rPr>
      <w:vertAlign w:val="superscript"/>
    </w:rPr>
  </w:style>
  <w:style w:type="character" w:customStyle="1" w:styleId="FootnoteAnchor">
    <w:name w:val="Footnote Anchor"/>
    <w:rPr>
      <w:vertAlign w:val="superscript"/>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430DFB"/>
    <w:pPr>
      <w:ind w:left="720"/>
      <w:contextualSpacing/>
    </w:pPr>
  </w:style>
  <w:style w:type="paragraph" w:styleId="Date">
    <w:name w:val="Date"/>
    <w:basedOn w:val="Normal"/>
    <w:link w:val="DateChar"/>
    <w:uiPriority w:val="99"/>
    <w:unhideWhenUsed/>
    <w:qFormat/>
    <w:rsid w:val="00FE3A56"/>
    <w:pPr>
      <w:spacing w:after="220" w:line="220" w:lineRule="atLeast"/>
      <w:jc w:val="both"/>
    </w:pPr>
    <w:rPr>
      <w:rFonts w:ascii="Arial" w:eastAsiaTheme="minorHAnsi" w:hAnsi="Arial" w:cs="Arial"/>
      <w:spacing w:val="-5"/>
      <w:sz w:val="20"/>
    </w:rPr>
  </w:style>
  <w:style w:type="paragraph" w:customStyle="1" w:styleId="InsideAddressName">
    <w:name w:val="Inside Address Name"/>
    <w:basedOn w:val="Normal"/>
    <w:qFormat/>
    <w:rsid w:val="00FE3A56"/>
    <w:pPr>
      <w:spacing w:before="220" w:line="220" w:lineRule="atLeast"/>
      <w:jc w:val="both"/>
    </w:pPr>
    <w:rPr>
      <w:rFonts w:ascii="Arial" w:eastAsiaTheme="minorHAnsi" w:hAnsi="Arial" w:cs="Arial"/>
      <w:spacing w:val="-5"/>
      <w:sz w:val="20"/>
    </w:rPr>
  </w:style>
  <w:style w:type="paragraph" w:customStyle="1" w:styleId="InsideAddress">
    <w:name w:val="Inside Address"/>
    <w:basedOn w:val="Normal"/>
    <w:qFormat/>
    <w:rsid w:val="00FE3A56"/>
    <w:pPr>
      <w:spacing w:line="220" w:lineRule="atLeast"/>
      <w:jc w:val="both"/>
    </w:pPr>
    <w:rPr>
      <w:rFonts w:ascii="Arial" w:eastAsiaTheme="minorHAnsi" w:hAnsi="Arial" w:cs="Arial"/>
      <w:spacing w:val="-5"/>
      <w:sz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33BD"/>
    <w:pPr>
      <w:tabs>
        <w:tab w:val="center" w:pos="4680"/>
        <w:tab w:val="right" w:pos="9360"/>
      </w:tabs>
    </w:pPr>
  </w:style>
  <w:style w:type="paragraph" w:styleId="Footer">
    <w:name w:val="footer"/>
    <w:basedOn w:val="Normal"/>
    <w:link w:val="FooterChar"/>
    <w:uiPriority w:val="99"/>
    <w:unhideWhenUsed/>
    <w:rsid w:val="008133BD"/>
    <w:pPr>
      <w:tabs>
        <w:tab w:val="center" w:pos="4680"/>
        <w:tab w:val="right" w:pos="9360"/>
      </w:tabs>
    </w:pPr>
  </w:style>
  <w:style w:type="paragraph" w:styleId="Revision">
    <w:name w:val="Revision"/>
    <w:uiPriority w:val="99"/>
    <w:semiHidden/>
    <w:qFormat/>
    <w:rsid w:val="005D03DC"/>
    <w:rPr>
      <w:rFonts w:ascii="Times New Roman" w:eastAsia="Times New Roman" w:hAnsi="Times New Roman" w:cs="Times New Roman"/>
      <w:sz w:val="24"/>
      <w:szCs w:val="20"/>
    </w:rPr>
  </w:style>
  <w:style w:type="paragraph" w:customStyle="1" w:styleId="Body">
    <w:name w:val="Body"/>
    <w:qFormat/>
    <w:rsid w:val="00CE6A83"/>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Spacing">
    <w:name w:val="No Spacing"/>
    <w:uiPriority w:val="1"/>
    <w:qFormat/>
    <w:rsid w:val="0006176E"/>
    <w:rPr>
      <w:sz w:val="22"/>
      <w:lang w:val="en-CA"/>
    </w:rPr>
  </w:style>
  <w:style w:type="paragraph" w:styleId="FootnoteText">
    <w:name w:val="footnote text"/>
    <w:basedOn w:val="Normal"/>
    <w:link w:val="FootnoteTextChar"/>
    <w:uiPriority w:val="99"/>
    <w:semiHidden/>
    <w:unhideWhenUsed/>
    <w:rsid w:val="00F54B2E"/>
    <w:rPr>
      <w:rFonts w:asciiTheme="minorHAnsi" w:eastAsiaTheme="minorHAnsi" w:hAnsiTheme="minorHAnsi" w:cstheme="minorBidi"/>
      <w:sz w:val="20"/>
      <w:lang w:val="en-CA"/>
    </w:rPr>
  </w:style>
  <w:style w:type="table" w:styleId="TableGrid">
    <w:name w:val="Table Grid"/>
    <w:basedOn w:val="TableNormal"/>
    <w:uiPriority w:val="39"/>
    <w:rsid w:val="00ED5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1AFD"/>
    <w:pPr>
      <w:suppressAutoHyphens w:val="0"/>
      <w:spacing w:before="100" w:beforeAutospacing="1" w:after="100" w:afterAutospacing="1"/>
    </w:pPr>
    <w:rPr>
      <w:szCs w:val="24"/>
    </w:rPr>
  </w:style>
  <w:style w:type="character" w:styleId="Strong">
    <w:name w:val="Strong"/>
    <w:basedOn w:val="DefaultParagraphFont"/>
    <w:uiPriority w:val="22"/>
    <w:qFormat/>
    <w:rsid w:val="00CE1AFD"/>
    <w:rPr>
      <w:b/>
      <w:bCs/>
    </w:rPr>
  </w:style>
  <w:style w:type="character" w:styleId="Emphasis">
    <w:name w:val="Emphasis"/>
    <w:basedOn w:val="DefaultParagraphFont"/>
    <w:uiPriority w:val="20"/>
    <w:qFormat/>
    <w:rsid w:val="0096531D"/>
    <w:rPr>
      <w:i/>
      <w:iCs/>
    </w:rPr>
  </w:style>
  <w:style w:type="paragraph" w:customStyle="1" w:styleId="Default">
    <w:name w:val="Default"/>
    <w:rsid w:val="007811D7"/>
    <w:pPr>
      <w:suppressAutoHyphens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36419">
      <w:bodyDiv w:val="1"/>
      <w:marLeft w:val="0"/>
      <w:marRight w:val="0"/>
      <w:marTop w:val="0"/>
      <w:marBottom w:val="0"/>
      <w:divBdr>
        <w:top w:val="none" w:sz="0" w:space="0" w:color="auto"/>
        <w:left w:val="none" w:sz="0" w:space="0" w:color="auto"/>
        <w:bottom w:val="none" w:sz="0" w:space="0" w:color="auto"/>
        <w:right w:val="none" w:sz="0" w:space="0" w:color="auto"/>
      </w:divBdr>
    </w:div>
    <w:div w:id="439300715">
      <w:bodyDiv w:val="1"/>
      <w:marLeft w:val="0"/>
      <w:marRight w:val="0"/>
      <w:marTop w:val="0"/>
      <w:marBottom w:val="0"/>
      <w:divBdr>
        <w:top w:val="none" w:sz="0" w:space="0" w:color="auto"/>
        <w:left w:val="none" w:sz="0" w:space="0" w:color="auto"/>
        <w:bottom w:val="none" w:sz="0" w:space="0" w:color="auto"/>
        <w:right w:val="none" w:sz="0" w:space="0" w:color="auto"/>
      </w:divBdr>
    </w:div>
    <w:div w:id="673149226">
      <w:bodyDiv w:val="1"/>
      <w:marLeft w:val="0"/>
      <w:marRight w:val="0"/>
      <w:marTop w:val="0"/>
      <w:marBottom w:val="0"/>
      <w:divBdr>
        <w:top w:val="none" w:sz="0" w:space="0" w:color="auto"/>
        <w:left w:val="none" w:sz="0" w:space="0" w:color="auto"/>
        <w:bottom w:val="none" w:sz="0" w:space="0" w:color="auto"/>
        <w:right w:val="none" w:sz="0" w:space="0" w:color="auto"/>
      </w:divBdr>
    </w:div>
    <w:div w:id="1500463555">
      <w:bodyDiv w:val="1"/>
      <w:marLeft w:val="0"/>
      <w:marRight w:val="0"/>
      <w:marTop w:val="0"/>
      <w:marBottom w:val="0"/>
      <w:divBdr>
        <w:top w:val="none" w:sz="0" w:space="0" w:color="auto"/>
        <w:left w:val="none" w:sz="0" w:space="0" w:color="auto"/>
        <w:bottom w:val="none" w:sz="0" w:space="0" w:color="auto"/>
        <w:right w:val="none" w:sz="0" w:space="0" w:color="auto"/>
      </w:divBdr>
    </w:div>
    <w:div w:id="1526284592">
      <w:bodyDiv w:val="1"/>
      <w:marLeft w:val="0"/>
      <w:marRight w:val="0"/>
      <w:marTop w:val="0"/>
      <w:marBottom w:val="0"/>
      <w:divBdr>
        <w:top w:val="none" w:sz="0" w:space="0" w:color="auto"/>
        <w:left w:val="none" w:sz="0" w:space="0" w:color="auto"/>
        <w:bottom w:val="none" w:sz="0" w:space="0" w:color="auto"/>
        <w:right w:val="none" w:sz="0" w:space="0" w:color="auto"/>
      </w:divBdr>
    </w:div>
    <w:div w:id="174911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1584</TotalTime>
  <Pages>7</Pages>
  <Words>2201</Words>
  <Characters>11271</Characters>
  <Application>Microsoft Office Word</Application>
  <DocSecurity>0</DocSecurity>
  <Lines>313</Lines>
  <Paragraphs>134</Paragraphs>
  <ScaleCrop>false</ScaleCrop>
  <HeadingPairs>
    <vt:vector size="2" baseType="variant">
      <vt:variant>
        <vt:lpstr>Title</vt:lpstr>
      </vt:variant>
      <vt:variant>
        <vt:i4>1</vt:i4>
      </vt:variant>
    </vt:vector>
  </HeadingPairs>
  <TitlesOfParts>
    <vt:vector size="1" baseType="lpstr">
      <vt:lpstr/>
    </vt:vector>
  </TitlesOfParts>
  <Company>Memorial University of Newfoundland</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Brian J.</dc:creator>
  <dc:description/>
  <cp:lastModifiedBy>Donovan, Kayla Marie</cp:lastModifiedBy>
  <cp:revision>7</cp:revision>
  <cp:lastPrinted>2025-05-20T16:14:00Z</cp:lastPrinted>
  <dcterms:created xsi:type="dcterms:W3CDTF">2025-09-08T17:46:00Z</dcterms:created>
  <dcterms:modified xsi:type="dcterms:W3CDTF">2025-09-25T14:05:00Z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